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7A" w:rsidRDefault="00387DF0">
      <w:pPr>
        <w:rPr>
          <w:rFonts w:ascii="Times New Roman" w:hAnsi="Times New Roman" w:cs="Times New Roman"/>
          <w:sz w:val="28"/>
          <w:szCs w:val="28"/>
        </w:rPr>
      </w:pPr>
      <w:proofErr w:type="spellStart"/>
      <w:r>
        <w:rPr>
          <w:rFonts w:ascii="Times New Roman" w:hAnsi="Times New Roman" w:cs="Times New Roman"/>
          <w:sz w:val="28"/>
          <w:szCs w:val="28"/>
        </w:rPr>
        <w:t>Carrol</w:t>
      </w:r>
      <w:proofErr w:type="spellEnd"/>
      <w:r>
        <w:rPr>
          <w:rFonts w:ascii="Times New Roman" w:hAnsi="Times New Roman" w:cs="Times New Roman"/>
          <w:sz w:val="28"/>
          <w:szCs w:val="28"/>
        </w:rPr>
        <w:t xml:space="preserve"> and All,</w:t>
      </w:r>
    </w:p>
    <w:p w:rsidR="001115CE" w:rsidRDefault="001115CE">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Carrol</w:t>
      </w:r>
      <w:proofErr w:type="spellEnd"/>
      <w:r>
        <w:rPr>
          <w:rFonts w:ascii="Times New Roman" w:hAnsi="Times New Roman" w:cs="Times New Roman"/>
          <w:sz w:val="28"/>
          <w:szCs w:val="28"/>
        </w:rPr>
        <w:t xml:space="preserve"> chided me</w:t>
      </w:r>
      <w:r w:rsidR="00D05768">
        <w:rPr>
          <w:rFonts w:ascii="Times New Roman" w:hAnsi="Times New Roman" w:cs="Times New Roman"/>
          <w:sz w:val="28"/>
          <w:szCs w:val="28"/>
        </w:rPr>
        <w:t>, at first anyway,</w:t>
      </w:r>
      <w:r>
        <w:rPr>
          <w:rFonts w:ascii="Times New Roman" w:hAnsi="Times New Roman" w:cs="Times New Roman"/>
          <w:sz w:val="28"/>
          <w:szCs w:val="28"/>
        </w:rPr>
        <w:t xml:space="preserve"> for referencing the implied scientific racism of Steven Pinker, preparatory to my supportive account of </w:t>
      </w:r>
      <w:proofErr w:type="spellStart"/>
      <w:r>
        <w:rPr>
          <w:rFonts w:ascii="Times New Roman" w:hAnsi="Times New Roman" w:cs="Times New Roman"/>
          <w:sz w:val="28"/>
          <w:szCs w:val="28"/>
        </w:rPr>
        <w:t>Pinker’s</w:t>
      </w:r>
      <w:proofErr w:type="spellEnd"/>
      <w:r>
        <w:rPr>
          <w:rFonts w:ascii="Times New Roman" w:hAnsi="Times New Roman" w:cs="Times New Roman"/>
          <w:sz w:val="28"/>
          <w:szCs w:val="28"/>
        </w:rPr>
        <w:t xml:space="preserve"> citing of “ideology” as the culprit in the making of </w:t>
      </w:r>
      <w:r w:rsidR="00FA2ED3">
        <w:rPr>
          <w:rFonts w:ascii="Times New Roman" w:hAnsi="Times New Roman" w:cs="Times New Roman"/>
          <w:sz w:val="28"/>
          <w:szCs w:val="28"/>
        </w:rPr>
        <w:t xml:space="preserve">authoritarian rhetoric, </w:t>
      </w:r>
      <w:proofErr w:type="gramStart"/>
      <w:r w:rsidR="00FA2ED3">
        <w:rPr>
          <w:rFonts w:ascii="Times New Roman" w:hAnsi="Times New Roman" w:cs="Times New Roman"/>
          <w:sz w:val="28"/>
          <w:szCs w:val="28"/>
        </w:rPr>
        <w:t xml:space="preserve">not </w:t>
      </w:r>
      <w:r>
        <w:rPr>
          <w:rFonts w:ascii="Times New Roman" w:hAnsi="Times New Roman" w:cs="Times New Roman"/>
          <w:sz w:val="28"/>
          <w:szCs w:val="28"/>
        </w:rPr>
        <w:t xml:space="preserve"> “</w:t>
      </w:r>
      <w:proofErr w:type="gramEnd"/>
      <w:r>
        <w:rPr>
          <w:rFonts w:ascii="Times New Roman" w:hAnsi="Times New Roman" w:cs="Times New Roman"/>
          <w:sz w:val="28"/>
          <w:szCs w:val="28"/>
        </w:rPr>
        <w:t>hereditarianism</w:t>
      </w:r>
      <w:r w:rsidR="006C0480">
        <w:rPr>
          <w:rFonts w:ascii="Times New Roman" w:hAnsi="Times New Roman" w:cs="Times New Roman"/>
          <w:sz w:val="28"/>
          <w:szCs w:val="28"/>
        </w:rPr>
        <w:t xml:space="preserve">,” </w:t>
      </w:r>
      <w:r>
        <w:rPr>
          <w:rFonts w:ascii="Times New Roman" w:hAnsi="Times New Roman" w:cs="Times New Roman"/>
          <w:sz w:val="28"/>
          <w:szCs w:val="28"/>
        </w:rPr>
        <w:t>transcendental “religion,”</w:t>
      </w:r>
      <w:r w:rsidR="00DC71FF">
        <w:rPr>
          <w:rFonts w:ascii="Times New Roman" w:hAnsi="Times New Roman" w:cs="Times New Roman"/>
          <w:sz w:val="28"/>
          <w:szCs w:val="28"/>
        </w:rPr>
        <w:t xml:space="preserve"> the idea</w:t>
      </w:r>
      <w:r w:rsidR="00694A84">
        <w:rPr>
          <w:rFonts w:ascii="Times New Roman" w:hAnsi="Times New Roman" w:cs="Times New Roman"/>
          <w:sz w:val="28"/>
          <w:szCs w:val="28"/>
        </w:rPr>
        <w:t xml:space="preserve"> of Divinely inspired texts,</w:t>
      </w:r>
      <w:r>
        <w:rPr>
          <w:rFonts w:ascii="Times New Roman" w:hAnsi="Times New Roman" w:cs="Times New Roman"/>
          <w:sz w:val="28"/>
          <w:szCs w:val="28"/>
        </w:rPr>
        <w:t xml:space="preserve"> or what have you.  Since Richard </w:t>
      </w:r>
      <w:proofErr w:type="spellStart"/>
      <w:r>
        <w:rPr>
          <w:rFonts w:ascii="Times New Roman" w:hAnsi="Times New Roman" w:cs="Times New Roman"/>
          <w:sz w:val="28"/>
          <w:szCs w:val="28"/>
        </w:rPr>
        <w:t>Lewontin</w:t>
      </w:r>
      <w:proofErr w:type="spellEnd"/>
      <w:r>
        <w:rPr>
          <w:rFonts w:ascii="Times New Roman" w:hAnsi="Times New Roman" w:cs="Times New Roman"/>
          <w:sz w:val="28"/>
          <w:szCs w:val="28"/>
        </w:rPr>
        <w:t xml:space="preserve"> on “Human Biological Diversity” (1972, 198</w:t>
      </w:r>
      <w:r w:rsidR="00714C5F">
        <w:rPr>
          <w:rFonts w:ascii="Times New Roman" w:hAnsi="Times New Roman" w:cs="Times New Roman"/>
          <w:sz w:val="28"/>
          <w:szCs w:val="28"/>
        </w:rPr>
        <w:t>2) and Stephen Jay Gould in</w:t>
      </w:r>
      <w:r>
        <w:rPr>
          <w:rFonts w:ascii="Times New Roman" w:hAnsi="Times New Roman" w:cs="Times New Roman"/>
          <w:sz w:val="28"/>
          <w:szCs w:val="28"/>
        </w:rPr>
        <w:t xml:space="preserve"> </w:t>
      </w:r>
      <w:r>
        <w:rPr>
          <w:rFonts w:ascii="Times New Roman" w:hAnsi="Times New Roman" w:cs="Times New Roman"/>
          <w:i/>
          <w:sz w:val="28"/>
          <w:szCs w:val="28"/>
        </w:rPr>
        <w:t>Panda’s Thumb</w:t>
      </w:r>
      <w:r w:rsidR="00FC5DF2">
        <w:rPr>
          <w:rFonts w:ascii="Times New Roman" w:hAnsi="Times New Roman" w:cs="Times New Roman"/>
          <w:sz w:val="28"/>
          <w:szCs w:val="28"/>
        </w:rPr>
        <w:t xml:space="preserve"> (1981, chapters 13-16) </w:t>
      </w:r>
      <w:r>
        <w:rPr>
          <w:rFonts w:ascii="Times New Roman" w:hAnsi="Times New Roman" w:cs="Times New Roman"/>
          <w:sz w:val="28"/>
          <w:szCs w:val="28"/>
        </w:rPr>
        <w:t xml:space="preserve">and the </w:t>
      </w:r>
      <w:proofErr w:type="spellStart"/>
      <w:r>
        <w:rPr>
          <w:rFonts w:ascii="Times New Roman" w:hAnsi="Times New Roman" w:cs="Times New Roman"/>
          <w:i/>
          <w:sz w:val="28"/>
          <w:szCs w:val="28"/>
        </w:rPr>
        <w:t>Mismeasure</w:t>
      </w:r>
      <w:proofErr w:type="spellEnd"/>
      <w:r>
        <w:rPr>
          <w:rFonts w:ascii="Times New Roman" w:hAnsi="Times New Roman" w:cs="Times New Roman"/>
          <w:i/>
          <w:sz w:val="28"/>
          <w:szCs w:val="28"/>
        </w:rPr>
        <w:t xml:space="preserve"> of Man</w:t>
      </w:r>
      <w:r>
        <w:rPr>
          <w:rFonts w:ascii="Times New Roman" w:hAnsi="Times New Roman" w:cs="Times New Roman"/>
          <w:sz w:val="28"/>
          <w:szCs w:val="28"/>
        </w:rPr>
        <w:t xml:space="preserve"> (</w:t>
      </w:r>
      <w:r w:rsidR="00FA2ED3">
        <w:rPr>
          <w:rFonts w:ascii="Times New Roman" w:hAnsi="Times New Roman" w:cs="Times New Roman"/>
          <w:sz w:val="28"/>
          <w:szCs w:val="28"/>
        </w:rPr>
        <w:t xml:space="preserve">sic; </w:t>
      </w:r>
      <w:r>
        <w:rPr>
          <w:rFonts w:ascii="Times New Roman" w:hAnsi="Times New Roman" w:cs="Times New Roman"/>
          <w:sz w:val="28"/>
          <w:szCs w:val="28"/>
        </w:rPr>
        <w:t>1982)</w:t>
      </w:r>
      <w:r w:rsidR="00714C5F">
        <w:rPr>
          <w:rFonts w:ascii="Times New Roman" w:hAnsi="Times New Roman" w:cs="Times New Roman"/>
          <w:sz w:val="28"/>
          <w:szCs w:val="28"/>
        </w:rPr>
        <w:t>, the word “race” has had little or no rhetorical sanction in most int</w:t>
      </w:r>
      <w:r w:rsidR="00FA2ED3">
        <w:rPr>
          <w:rFonts w:ascii="Times New Roman" w:hAnsi="Times New Roman" w:cs="Times New Roman"/>
          <w:sz w:val="28"/>
          <w:szCs w:val="28"/>
        </w:rPr>
        <w:t>ellectually respectable circles in the U.S. of A.,</w:t>
      </w:r>
      <w:r w:rsidR="003D7828">
        <w:rPr>
          <w:rFonts w:ascii="Times New Roman" w:hAnsi="Times New Roman" w:cs="Times New Roman"/>
          <w:sz w:val="28"/>
          <w:szCs w:val="28"/>
        </w:rPr>
        <w:t xml:space="preserve"> as </w:t>
      </w:r>
      <w:proofErr w:type="spellStart"/>
      <w:r w:rsidR="003D7828">
        <w:rPr>
          <w:rFonts w:ascii="Times New Roman" w:hAnsi="Times New Roman" w:cs="Times New Roman"/>
          <w:sz w:val="28"/>
          <w:szCs w:val="28"/>
        </w:rPr>
        <w:t>Carrol</w:t>
      </w:r>
      <w:proofErr w:type="spellEnd"/>
      <w:r w:rsidR="003D7828">
        <w:rPr>
          <w:rFonts w:ascii="Times New Roman" w:hAnsi="Times New Roman" w:cs="Times New Roman"/>
          <w:sz w:val="28"/>
          <w:szCs w:val="28"/>
        </w:rPr>
        <w:t xml:space="preserve"> avowed.</w:t>
      </w:r>
      <w:r w:rsidR="00714C5F">
        <w:rPr>
          <w:rFonts w:ascii="Times New Roman" w:hAnsi="Times New Roman" w:cs="Times New Roman"/>
          <w:sz w:val="28"/>
          <w:szCs w:val="28"/>
        </w:rPr>
        <w:t xml:space="preserve">  Even general-interest works now---I have two such on my shelves---vouchsafe, as </w:t>
      </w:r>
      <w:proofErr w:type="spellStart"/>
      <w:r w:rsidR="00714C5F">
        <w:rPr>
          <w:rFonts w:ascii="Times New Roman" w:hAnsi="Times New Roman" w:cs="Times New Roman"/>
          <w:sz w:val="28"/>
          <w:szCs w:val="28"/>
        </w:rPr>
        <w:t>Carrol</w:t>
      </w:r>
      <w:proofErr w:type="spellEnd"/>
      <w:r w:rsidR="00714C5F">
        <w:rPr>
          <w:rFonts w:ascii="Times New Roman" w:hAnsi="Times New Roman" w:cs="Times New Roman"/>
          <w:sz w:val="28"/>
          <w:szCs w:val="28"/>
        </w:rPr>
        <w:t xml:space="preserve"> says, that no such thing as “race” any longer exists, nor, presumably, ever did.</w:t>
      </w:r>
      <w:r w:rsidR="00FA2ED3">
        <w:rPr>
          <w:rFonts w:ascii="Times New Roman" w:hAnsi="Times New Roman" w:cs="Times New Roman"/>
          <w:sz w:val="28"/>
          <w:szCs w:val="28"/>
        </w:rPr>
        <w:t xml:space="preserve">  </w:t>
      </w:r>
      <w:proofErr w:type="gramStart"/>
      <w:r w:rsidR="00FA2ED3">
        <w:rPr>
          <w:rFonts w:ascii="Times New Roman" w:hAnsi="Times New Roman" w:cs="Times New Roman"/>
          <w:sz w:val="28"/>
          <w:szCs w:val="28"/>
        </w:rPr>
        <w:t>Different hominid species perhaps, the past 2.6 million years.</w:t>
      </w:r>
      <w:proofErr w:type="gramEnd"/>
      <w:r w:rsidR="00FA2ED3">
        <w:rPr>
          <w:rFonts w:ascii="Times New Roman" w:hAnsi="Times New Roman" w:cs="Times New Roman"/>
          <w:sz w:val="28"/>
          <w:szCs w:val="28"/>
        </w:rPr>
        <w:t xml:space="preserve">  Not disparate “sapient” races. </w:t>
      </w:r>
      <w:r w:rsidR="00714C5F">
        <w:rPr>
          <w:rFonts w:ascii="Times New Roman" w:hAnsi="Times New Roman" w:cs="Times New Roman"/>
          <w:sz w:val="28"/>
          <w:szCs w:val="28"/>
        </w:rPr>
        <w:t xml:space="preserve"> </w:t>
      </w:r>
    </w:p>
    <w:p w:rsidR="000513DC" w:rsidRDefault="00ED7261">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 few outliers of the Hans</w:t>
      </w:r>
      <w:r w:rsidR="00EC49A1">
        <w:rPr>
          <w:rFonts w:ascii="Times New Roman" w:hAnsi="Times New Roman" w:cs="Times New Roman"/>
          <w:sz w:val="28"/>
          <w:szCs w:val="28"/>
        </w:rPr>
        <w:t xml:space="preserve"> J.</w:t>
      </w:r>
      <w:r>
        <w:rPr>
          <w:rFonts w:ascii="Times New Roman" w:hAnsi="Times New Roman" w:cs="Times New Roman"/>
          <w:sz w:val="28"/>
          <w:szCs w:val="28"/>
        </w:rPr>
        <w:t xml:space="preserve"> </w:t>
      </w:r>
      <w:proofErr w:type="spellStart"/>
      <w:r>
        <w:rPr>
          <w:rFonts w:ascii="Times New Roman" w:hAnsi="Times New Roman" w:cs="Times New Roman"/>
          <w:sz w:val="28"/>
          <w:szCs w:val="28"/>
        </w:rPr>
        <w:t>Eysenck</w:t>
      </w:r>
      <w:proofErr w:type="spellEnd"/>
      <w:r w:rsidR="00D05768">
        <w:rPr>
          <w:rFonts w:ascii="Times New Roman" w:hAnsi="Times New Roman" w:cs="Times New Roman"/>
          <w:sz w:val="28"/>
          <w:szCs w:val="28"/>
        </w:rPr>
        <w:t xml:space="preserve"> [</w:t>
      </w:r>
      <w:r w:rsidR="00EC49A1">
        <w:rPr>
          <w:rFonts w:ascii="Times New Roman" w:hAnsi="Times New Roman" w:cs="Times New Roman"/>
          <w:sz w:val="28"/>
          <w:szCs w:val="28"/>
        </w:rPr>
        <w:t>London</w:t>
      </w:r>
      <w:r w:rsidR="00D05768">
        <w:rPr>
          <w:rFonts w:ascii="Times New Roman" w:hAnsi="Times New Roman" w:cs="Times New Roman"/>
          <w:sz w:val="28"/>
          <w:szCs w:val="28"/>
        </w:rPr>
        <w:t>],</w:t>
      </w:r>
      <w:r w:rsidR="00EC49A1">
        <w:rPr>
          <w:rFonts w:ascii="Times New Roman" w:hAnsi="Times New Roman" w:cs="Times New Roman"/>
          <w:sz w:val="28"/>
          <w:szCs w:val="28"/>
        </w:rPr>
        <w:t xml:space="preserve"> Thomas J. </w:t>
      </w:r>
      <w:proofErr w:type="spellStart"/>
      <w:r w:rsidR="00EC49A1">
        <w:rPr>
          <w:rFonts w:ascii="Times New Roman" w:hAnsi="Times New Roman" w:cs="Times New Roman"/>
          <w:sz w:val="28"/>
          <w:szCs w:val="28"/>
        </w:rPr>
        <w:t>Buschard</w:t>
      </w:r>
      <w:proofErr w:type="spellEnd"/>
      <w:r w:rsidR="00694A84">
        <w:rPr>
          <w:rFonts w:ascii="Times New Roman" w:hAnsi="Times New Roman" w:cs="Times New Roman"/>
          <w:sz w:val="28"/>
          <w:szCs w:val="28"/>
        </w:rPr>
        <w:t>, Jr.</w:t>
      </w:r>
      <w:proofErr w:type="gramEnd"/>
      <w:r w:rsidR="00D05768">
        <w:rPr>
          <w:rFonts w:ascii="Times New Roman" w:hAnsi="Times New Roman" w:cs="Times New Roman"/>
          <w:sz w:val="28"/>
          <w:szCs w:val="28"/>
        </w:rPr>
        <w:t xml:space="preserve">  [Minnesota],</w:t>
      </w:r>
      <w:r w:rsidR="00EC49A1">
        <w:rPr>
          <w:rFonts w:ascii="Times New Roman" w:hAnsi="Times New Roman" w:cs="Times New Roman"/>
          <w:sz w:val="28"/>
          <w:szCs w:val="28"/>
        </w:rPr>
        <w:t xml:space="preserve"> or</w:t>
      </w:r>
      <w:r w:rsidR="00587AE8">
        <w:rPr>
          <w:rFonts w:ascii="Times New Roman" w:hAnsi="Times New Roman" w:cs="Times New Roman"/>
          <w:sz w:val="28"/>
          <w:szCs w:val="28"/>
        </w:rPr>
        <w:t xml:space="preserve"> A. W. </w:t>
      </w:r>
      <w:r w:rsidR="00D05768">
        <w:rPr>
          <w:rFonts w:ascii="Times New Roman" w:hAnsi="Times New Roman" w:cs="Times New Roman"/>
          <w:sz w:val="28"/>
          <w:szCs w:val="28"/>
        </w:rPr>
        <w:t>F. Edwards [Cambridge] type demur [</w:t>
      </w:r>
      <w:r w:rsidR="00EC49A1">
        <w:rPr>
          <w:rFonts w:ascii="Times New Roman" w:hAnsi="Times New Roman" w:cs="Times New Roman"/>
          <w:sz w:val="28"/>
          <w:szCs w:val="28"/>
        </w:rPr>
        <w:t>Google “</w:t>
      </w:r>
      <w:proofErr w:type="spellStart"/>
      <w:r w:rsidR="00EC49A1">
        <w:rPr>
          <w:rFonts w:ascii="Times New Roman" w:hAnsi="Times New Roman" w:cs="Times New Roman"/>
          <w:sz w:val="28"/>
          <w:szCs w:val="28"/>
        </w:rPr>
        <w:t>Lewon</w:t>
      </w:r>
      <w:r w:rsidR="007278FD">
        <w:rPr>
          <w:rFonts w:ascii="Times New Roman" w:hAnsi="Times New Roman" w:cs="Times New Roman"/>
          <w:sz w:val="28"/>
          <w:szCs w:val="28"/>
        </w:rPr>
        <w:t>tin’s</w:t>
      </w:r>
      <w:proofErr w:type="spellEnd"/>
      <w:r w:rsidR="007278FD">
        <w:rPr>
          <w:rFonts w:ascii="Times New Roman" w:hAnsi="Times New Roman" w:cs="Times New Roman"/>
          <w:sz w:val="28"/>
          <w:szCs w:val="28"/>
        </w:rPr>
        <w:t xml:space="preserve"> Fallacy” for particulars, for a Wikipedia piece based on Edwards’ 2003 article in the journal </w:t>
      </w:r>
      <w:proofErr w:type="spellStart"/>
      <w:r w:rsidR="007278FD" w:rsidRPr="00FA2ED3">
        <w:rPr>
          <w:rFonts w:ascii="Times New Roman" w:hAnsi="Times New Roman" w:cs="Times New Roman"/>
          <w:i/>
          <w:sz w:val="28"/>
          <w:szCs w:val="28"/>
        </w:rPr>
        <w:t>BioEssays</w:t>
      </w:r>
      <w:proofErr w:type="spellEnd"/>
      <w:r w:rsidR="000302B8">
        <w:rPr>
          <w:rFonts w:ascii="Times New Roman" w:hAnsi="Times New Roman" w:cs="Times New Roman"/>
          <w:sz w:val="28"/>
          <w:szCs w:val="28"/>
        </w:rPr>
        <w:t>],</w:t>
      </w:r>
      <w:r w:rsidR="00EC49A1">
        <w:rPr>
          <w:rFonts w:ascii="Times New Roman" w:hAnsi="Times New Roman" w:cs="Times New Roman"/>
          <w:sz w:val="28"/>
          <w:szCs w:val="28"/>
        </w:rPr>
        <w:t xml:space="preserve"> but they enjoy little credence in public political or social discussion</w:t>
      </w:r>
      <w:r w:rsidR="00587AE8">
        <w:rPr>
          <w:rFonts w:ascii="Times New Roman" w:hAnsi="Times New Roman" w:cs="Times New Roman"/>
          <w:sz w:val="28"/>
          <w:szCs w:val="28"/>
        </w:rPr>
        <w:t>.  Indeed, theirs</w:t>
      </w:r>
      <w:r w:rsidR="00EC49A1">
        <w:rPr>
          <w:rFonts w:ascii="Times New Roman" w:hAnsi="Times New Roman" w:cs="Times New Roman"/>
          <w:sz w:val="28"/>
          <w:szCs w:val="28"/>
        </w:rPr>
        <w:t xml:space="preserve"> is a distinct rhetoric of “deflection” anytime they step </w:t>
      </w:r>
      <w:r w:rsidR="00D05768">
        <w:rPr>
          <w:rFonts w:ascii="Times New Roman" w:hAnsi="Times New Roman" w:cs="Times New Roman"/>
          <w:sz w:val="28"/>
          <w:szCs w:val="28"/>
        </w:rPr>
        <w:t>beyond the cloistered safety of their academic j</w:t>
      </w:r>
      <w:r w:rsidR="003D7828">
        <w:rPr>
          <w:rFonts w:ascii="Times New Roman" w:hAnsi="Times New Roman" w:cs="Times New Roman"/>
          <w:sz w:val="28"/>
          <w:szCs w:val="28"/>
        </w:rPr>
        <w:t>ournals and university presses.</w:t>
      </w:r>
      <w:r w:rsidR="00D87A35">
        <w:rPr>
          <w:rFonts w:ascii="Times New Roman" w:hAnsi="Times New Roman" w:cs="Times New Roman"/>
          <w:sz w:val="28"/>
          <w:szCs w:val="28"/>
        </w:rPr>
        <w:t xml:space="preserve">  [See, as I indicated, Chapter 8 in </w:t>
      </w:r>
      <w:proofErr w:type="spellStart"/>
      <w:r w:rsidR="00D87A35">
        <w:rPr>
          <w:rFonts w:ascii="Times New Roman" w:hAnsi="Times New Roman" w:cs="Times New Roman"/>
          <w:sz w:val="28"/>
          <w:szCs w:val="28"/>
        </w:rPr>
        <w:t>Pinker’s</w:t>
      </w:r>
      <w:proofErr w:type="spellEnd"/>
      <w:r w:rsidR="00D87A35">
        <w:rPr>
          <w:rFonts w:ascii="Times New Roman" w:hAnsi="Times New Roman" w:cs="Times New Roman"/>
          <w:sz w:val="28"/>
          <w:szCs w:val="28"/>
        </w:rPr>
        <w:t xml:space="preserve"> </w:t>
      </w:r>
      <w:r w:rsidR="00D87A35">
        <w:rPr>
          <w:rFonts w:ascii="Times New Roman" w:hAnsi="Times New Roman" w:cs="Times New Roman"/>
          <w:i/>
          <w:sz w:val="28"/>
          <w:szCs w:val="28"/>
        </w:rPr>
        <w:t>Blank Slate</w:t>
      </w:r>
      <w:r w:rsidR="003125EF">
        <w:rPr>
          <w:rFonts w:ascii="Times New Roman" w:hAnsi="Times New Roman" w:cs="Times New Roman"/>
          <w:sz w:val="28"/>
          <w:szCs w:val="28"/>
        </w:rPr>
        <w:t xml:space="preserve"> for, in this case, risible rhetorical gymnastics.]</w:t>
      </w:r>
      <w:r w:rsidR="003D7828">
        <w:rPr>
          <w:rFonts w:ascii="Times New Roman" w:hAnsi="Times New Roman" w:cs="Times New Roman"/>
          <w:sz w:val="28"/>
          <w:szCs w:val="28"/>
        </w:rPr>
        <w:t xml:space="preserve">  They recognize their status as pariahs.  Publicly,</w:t>
      </w:r>
      <w:r w:rsidR="000302B8">
        <w:rPr>
          <w:rFonts w:ascii="Times New Roman" w:hAnsi="Times New Roman" w:cs="Times New Roman"/>
          <w:sz w:val="28"/>
          <w:szCs w:val="28"/>
        </w:rPr>
        <w:t xml:space="preserve"> as in</w:t>
      </w:r>
      <w:r w:rsidR="00FC5DF2">
        <w:rPr>
          <w:rFonts w:ascii="Times New Roman" w:hAnsi="Times New Roman" w:cs="Times New Roman"/>
          <w:sz w:val="28"/>
          <w:szCs w:val="28"/>
        </w:rPr>
        <w:t xml:space="preserve"> their general-interest books and articles in</w:t>
      </w:r>
      <w:r w:rsidR="000302B8">
        <w:rPr>
          <w:rFonts w:ascii="Times New Roman" w:hAnsi="Times New Roman" w:cs="Times New Roman"/>
          <w:sz w:val="28"/>
          <w:szCs w:val="28"/>
        </w:rPr>
        <w:t xml:space="preserve"> the political “public square,”</w:t>
      </w:r>
      <w:r w:rsidR="003D7828">
        <w:rPr>
          <w:rFonts w:ascii="Times New Roman" w:hAnsi="Times New Roman" w:cs="Times New Roman"/>
          <w:sz w:val="28"/>
          <w:szCs w:val="28"/>
        </w:rPr>
        <w:t xml:space="preserve"> they try to dilute the poison in their pens as much as possible.</w:t>
      </w:r>
      <w:r w:rsidR="00D87A35">
        <w:rPr>
          <w:rFonts w:ascii="Times New Roman" w:hAnsi="Times New Roman" w:cs="Times New Roman"/>
          <w:sz w:val="28"/>
          <w:szCs w:val="28"/>
        </w:rPr>
        <w:t>)</w:t>
      </w:r>
    </w:p>
    <w:p w:rsidR="006E77BF" w:rsidRDefault="000513DC">
      <w:pPr>
        <w:rPr>
          <w:rFonts w:ascii="Times New Roman" w:hAnsi="Times New Roman" w:cs="Times New Roman"/>
          <w:sz w:val="28"/>
          <w:szCs w:val="28"/>
        </w:rPr>
      </w:pPr>
      <w:r>
        <w:rPr>
          <w:rFonts w:ascii="Times New Roman" w:hAnsi="Times New Roman" w:cs="Times New Roman"/>
          <w:sz w:val="28"/>
          <w:szCs w:val="28"/>
        </w:rPr>
        <w:tab/>
        <w:t>A new rhetorical theme has, though, not only replaced the rhetoric of “race,” but has seemingly gained conspicu</w:t>
      </w:r>
      <w:r w:rsidR="00EA2F96">
        <w:rPr>
          <w:rFonts w:ascii="Times New Roman" w:hAnsi="Times New Roman" w:cs="Times New Roman"/>
          <w:sz w:val="28"/>
          <w:szCs w:val="28"/>
        </w:rPr>
        <w:t>o</w:t>
      </w:r>
      <w:r w:rsidR="00891543">
        <w:rPr>
          <w:rFonts w:ascii="Times New Roman" w:hAnsi="Times New Roman" w:cs="Times New Roman"/>
          <w:sz w:val="28"/>
          <w:szCs w:val="28"/>
        </w:rPr>
        <w:t>us cachet and acceptance in popular communication.</w:t>
      </w:r>
      <w:r>
        <w:rPr>
          <w:rFonts w:ascii="Times New Roman" w:hAnsi="Times New Roman" w:cs="Times New Roman"/>
          <w:sz w:val="28"/>
          <w:szCs w:val="28"/>
        </w:rPr>
        <w:t xml:space="preserve">  I speak of the notion of “continent” or “region” of “primary genetic origin.”</w:t>
      </w:r>
      <w:r w:rsidR="0091551E">
        <w:rPr>
          <w:rFonts w:ascii="Times New Roman" w:hAnsi="Times New Roman" w:cs="Times New Roman"/>
          <w:sz w:val="28"/>
          <w:szCs w:val="28"/>
        </w:rPr>
        <w:t xml:space="preserve">  Henry Lewis Gates</w:t>
      </w:r>
      <w:r w:rsidR="001E7601">
        <w:rPr>
          <w:rFonts w:ascii="Times New Roman" w:hAnsi="Times New Roman" w:cs="Times New Roman"/>
          <w:sz w:val="28"/>
          <w:szCs w:val="28"/>
        </w:rPr>
        <w:t>, an</w:t>
      </w:r>
      <w:r w:rsidR="0091551E">
        <w:rPr>
          <w:rFonts w:ascii="Times New Roman" w:hAnsi="Times New Roman" w:cs="Times New Roman"/>
          <w:sz w:val="28"/>
          <w:szCs w:val="28"/>
        </w:rPr>
        <w:t xml:space="preserve"> African-American scholar at Harvard, is now well into his</w:t>
      </w:r>
      <w:r w:rsidR="00694A84">
        <w:rPr>
          <w:rFonts w:ascii="Times New Roman" w:hAnsi="Times New Roman" w:cs="Times New Roman"/>
          <w:sz w:val="28"/>
          <w:szCs w:val="28"/>
        </w:rPr>
        <w:t xml:space="preserve"> second series on PBS on such a</w:t>
      </w:r>
      <w:r w:rsidR="0091551E">
        <w:rPr>
          <w:rFonts w:ascii="Times New Roman" w:hAnsi="Times New Roman" w:cs="Times New Roman"/>
          <w:sz w:val="28"/>
          <w:szCs w:val="28"/>
        </w:rPr>
        <w:t xml:space="preserve"> hereditary motif.</w:t>
      </w:r>
      <w:r w:rsidR="00BE2B1B">
        <w:rPr>
          <w:rFonts w:ascii="Times New Roman" w:hAnsi="Times New Roman" w:cs="Times New Roman"/>
          <w:sz w:val="28"/>
          <w:szCs w:val="28"/>
        </w:rPr>
        <w:t xml:space="preserve">  (E.g., Cond</w:t>
      </w:r>
      <w:r w:rsidR="003D7828">
        <w:rPr>
          <w:rFonts w:ascii="Times New Roman" w:hAnsi="Times New Roman" w:cs="Times New Roman"/>
          <w:sz w:val="28"/>
          <w:szCs w:val="28"/>
        </w:rPr>
        <w:t>oleezza Rice, 51 perce</w:t>
      </w:r>
      <w:r w:rsidR="00D87A35">
        <w:rPr>
          <w:rFonts w:ascii="Times New Roman" w:hAnsi="Times New Roman" w:cs="Times New Roman"/>
          <w:sz w:val="28"/>
          <w:szCs w:val="28"/>
        </w:rPr>
        <w:t>nt African, 40 percent European,</w:t>
      </w:r>
      <w:r w:rsidR="001A5F8D">
        <w:rPr>
          <w:rFonts w:ascii="Times New Roman" w:hAnsi="Times New Roman" w:cs="Times New Roman"/>
          <w:sz w:val="28"/>
          <w:szCs w:val="28"/>
        </w:rPr>
        <w:t xml:space="preserve"> 9 percent Asian; “Finding Your Roots with Henry Louis Gates,” PBS, April 30, 2012).</w:t>
      </w:r>
      <w:r w:rsidR="0091551E">
        <w:rPr>
          <w:rFonts w:ascii="Times New Roman" w:hAnsi="Times New Roman" w:cs="Times New Roman"/>
          <w:sz w:val="28"/>
          <w:szCs w:val="28"/>
        </w:rPr>
        <w:t xml:space="preserve">  All the anchors at CNN have likewise been featured the past</w:t>
      </w:r>
      <w:r w:rsidR="00EA2F96">
        <w:rPr>
          <w:rFonts w:ascii="Times New Roman" w:hAnsi="Times New Roman" w:cs="Times New Roman"/>
          <w:sz w:val="28"/>
          <w:szCs w:val="28"/>
        </w:rPr>
        <w:t xml:space="preserve"> three</w:t>
      </w:r>
      <w:r w:rsidR="00694A84">
        <w:rPr>
          <w:rFonts w:ascii="Times New Roman" w:hAnsi="Times New Roman" w:cs="Times New Roman"/>
          <w:sz w:val="28"/>
          <w:szCs w:val="28"/>
        </w:rPr>
        <w:t xml:space="preserve"> month</w:t>
      </w:r>
      <w:r w:rsidR="00F55FF3">
        <w:rPr>
          <w:rFonts w:ascii="Times New Roman" w:hAnsi="Times New Roman" w:cs="Times New Roman"/>
          <w:sz w:val="28"/>
          <w:szCs w:val="28"/>
        </w:rPr>
        <w:t>s</w:t>
      </w:r>
      <w:r w:rsidR="00694A84">
        <w:rPr>
          <w:rFonts w:ascii="Times New Roman" w:hAnsi="Times New Roman" w:cs="Times New Roman"/>
          <w:sz w:val="28"/>
          <w:szCs w:val="28"/>
        </w:rPr>
        <w:t xml:space="preserve"> in terms of </w:t>
      </w:r>
      <w:r w:rsidR="0091551E">
        <w:rPr>
          <w:rFonts w:ascii="Times New Roman" w:hAnsi="Times New Roman" w:cs="Times New Roman"/>
          <w:sz w:val="28"/>
          <w:szCs w:val="28"/>
        </w:rPr>
        <w:t>percentages of DNA from this continent or that.</w:t>
      </w:r>
      <w:r w:rsidR="00BE2B1B">
        <w:rPr>
          <w:rFonts w:ascii="Times New Roman" w:hAnsi="Times New Roman" w:cs="Times New Roman"/>
          <w:sz w:val="28"/>
          <w:szCs w:val="28"/>
        </w:rPr>
        <w:t xml:space="preserve">  This approach got creden</w:t>
      </w:r>
      <w:r w:rsidR="006E77BF">
        <w:rPr>
          <w:rFonts w:ascii="Times New Roman" w:hAnsi="Times New Roman" w:cs="Times New Roman"/>
          <w:sz w:val="28"/>
          <w:szCs w:val="28"/>
        </w:rPr>
        <w:t xml:space="preserve">ce via Neil </w:t>
      </w:r>
      <w:proofErr w:type="spellStart"/>
      <w:r w:rsidR="006E77BF">
        <w:rPr>
          <w:rFonts w:ascii="Times New Roman" w:hAnsi="Times New Roman" w:cs="Times New Roman"/>
          <w:sz w:val="28"/>
          <w:szCs w:val="28"/>
        </w:rPr>
        <w:t>Risch</w:t>
      </w:r>
      <w:proofErr w:type="spellEnd"/>
      <w:r w:rsidR="006E77BF">
        <w:rPr>
          <w:rFonts w:ascii="Times New Roman" w:hAnsi="Times New Roman" w:cs="Times New Roman"/>
          <w:sz w:val="28"/>
          <w:szCs w:val="28"/>
        </w:rPr>
        <w:t xml:space="preserve">, Esteban </w:t>
      </w:r>
      <w:proofErr w:type="spellStart"/>
      <w:r w:rsidR="006E77BF">
        <w:rPr>
          <w:rFonts w:ascii="Times New Roman" w:hAnsi="Times New Roman" w:cs="Times New Roman"/>
          <w:sz w:val="28"/>
          <w:szCs w:val="28"/>
        </w:rPr>
        <w:t>Birc</w:t>
      </w:r>
      <w:r w:rsidR="00BE2B1B">
        <w:rPr>
          <w:rFonts w:ascii="Times New Roman" w:hAnsi="Times New Roman" w:cs="Times New Roman"/>
          <w:sz w:val="28"/>
          <w:szCs w:val="28"/>
        </w:rPr>
        <w:t>hard</w:t>
      </w:r>
      <w:proofErr w:type="spellEnd"/>
      <w:r w:rsidR="00BE2B1B">
        <w:rPr>
          <w:rFonts w:ascii="Times New Roman" w:hAnsi="Times New Roman" w:cs="Times New Roman"/>
          <w:sz w:val="28"/>
          <w:szCs w:val="28"/>
        </w:rPr>
        <w:t xml:space="preserve">, </w:t>
      </w:r>
      <w:proofErr w:type="spellStart"/>
      <w:r w:rsidR="00BE2B1B">
        <w:rPr>
          <w:rFonts w:ascii="Times New Roman" w:hAnsi="Times New Roman" w:cs="Times New Roman"/>
          <w:sz w:val="28"/>
          <w:szCs w:val="28"/>
        </w:rPr>
        <w:t>Elad</w:t>
      </w:r>
      <w:proofErr w:type="spellEnd"/>
      <w:r w:rsidR="00BE2B1B">
        <w:rPr>
          <w:rFonts w:ascii="Times New Roman" w:hAnsi="Times New Roman" w:cs="Times New Roman"/>
          <w:sz w:val="28"/>
          <w:szCs w:val="28"/>
        </w:rPr>
        <w:t xml:space="preserve"> Zev, and </w:t>
      </w:r>
      <w:proofErr w:type="spellStart"/>
      <w:r w:rsidR="00BE2B1B">
        <w:rPr>
          <w:rFonts w:ascii="Times New Roman" w:hAnsi="Times New Roman" w:cs="Times New Roman"/>
          <w:sz w:val="28"/>
          <w:szCs w:val="28"/>
        </w:rPr>
        <w:t>Hua</w:t>
      </w:r>
      <w:proofErr w:type="spellEnd"/>
      <w:r w:rsidR="00BE2B1B">
        <w:rPr>
          <w:rFonts w:ascii="Times New Roman" w:hAnsi="Times New Roman" w:cs="Times New Roman"/>
          <w:sz w:val="28"/>
          <w:szCs w:val="28"/>
        </w:rPr>
        <w:t xml:space="preserve"> Tang, “Categorization of </w:t>
      </w:r>
      <w:r w:rsidR="00BE2B1B">
        <w:rPr>
          <w:rFonts w:ascii="Times New Roman" w:hAnsi="Times New Roman" w:cs="Times New Roman"/>
          <w:sz w:val="28"/>
          <w:szCs w:val="28"/>
        </w:rPr>
        <w:lastRenderedPageBreak/>
        <w:t xml:space="preserve">Humans in Biomedical Research: Genes, Race and Disease,” </w:t>
      </w:r>
      <w:r w:rsidR="00BE2B1B">
        <w:rPr>
          <w:rFonts w:ascii="Times New Roman" w:hAnsi="Times New Roman" w:cs="Times New Roman"/>
          <w:i/>
          <w:sz w:val="28"/>
          <w:szCs w:val="28"/>
        </w:rPr>
        <w:t>Genome Biology</w:t>
      </w:r>
      <w:r w:rsidR="00BE2B1B">
        <w:rPr>
          <w:rFonts w:ascii="Times New Roman" w:hAnsi="Times New Roman" w:cs="Times New Roman"/>
          <w:sz w:val="28"/>
          <w:szCs w:val="28"/>
        </w:rPr>
        <w:t xml:space="preserve"> (July 3, 2002).  </w:t>
      </w:r>
      <w:proofErr w:type="spellStart"/>
      <w:r w:rsidR="00BE2B1B">
        <w:rPr>
          <w:rFonts w:ascii="Times New Roman" w:hAnsi="Times New Roman" w:cs="Times New Roman"/>
          <w:sz w:val="28"/>
          <w:szCs w:val="28"/>
        </w:rPr>
        <w:t>R</w:t>
      </w:r>
      <w:r w:rsidR="006E77BF">
        <w:rPr>
          <w:rFonts w:ascii="Times New Roman" w:hAnsi="Times New Roman" w:cs="Times New Roman"/>
          <w:sz w:val="28"/>
          <w:szCs w:val="28"/>
        </w:rPr>
        <w:t>isch</w:t>
      </w:r>
      <w:proofErr w:type="spellEnd"/>
      <w:r w:rsidR="006E77BF">
        <w:rPr>
          <w:rFonts w:ascii="Times New Roman" w:hAnsi="Times New Roman" w:cs="Times New Roman"/>
          <w:sz w:val="28"/>
          <w:szCs w:val="28"/>
        </w:rPr>
        <w:t xml:space="preserve"> and Tang are from Stanford;</w:t>
      </w:r>
      <w:r w:rsidR="00BE2B1B">
        <w:rPr>
          <w:rFonts w:ascii="Times New Roman" w:hAnsi="Times New Roman" w:cs="Times New Roman"/>
          <w:sz w:val="28"/>
          <w:szCs w:val="28"/>
        </w:rPr>
        <w:t xml:space="preserve"> </w:t>
      </w:r>
      <w:proofErr w:type="spellStart"/>
      <w:r w:rsidR="00BE2B1B">
        <w:rPr>
          <w:rFonts w:ascii="Times New Roman" w:hAnsi="Times New Roman" w:cs="Times New Roman"/>
          <w:sz w:val="28"/>
          <w:szCs w:val="28"/>
        </w:rPr>
        <w:t>Birchard</w:t>
      </w:r>
      <w:proofErr w:type="spellEnd"/>
      <w:r w:rsidR="00BE2B1B">
        <w:rPr>
          <w:rFonts w:ascii="Times New Roman" w:hAnsi="Times New Roman" w:cs="Times New Roman"/>
          <w:sz w:val="28"/>
          <w:szCs w:val="28"/>
        </w:rPr>
        <w:t xml:space="preserve"> and Zev, from San Francisco.</w:t>
      </w:r>
    </w:p>
    <w:p w:rsidR="00614825" w:rsidRDefault="00883819">
      <w:pPr>
        <w:rPr>
          <w:rFonts w:ascii="Times New Roman" w:hAnsi="Times New Roman" w:cs="Times New Roman"/>
          <w:sz w:val="28"/>
          <w:szCs w:val="28"/>
        </w:rPr>
      </w:pPr>
      <w:r>
        <w:rPr>
          <w:rFonts w:ascii="Times New Roman" w:hAnsi="Times New Roman" w:cs="Times New Roman"/>
          <w:sz w:val="28"/>
          <w:szCs w:val="28"/>
        </w:rPr>
        <w:tab/>
        <w:t xml:space="preserve">Celeste </w:t>
      </w:r>
      <w:r w:rsidR="006E77BF">
        <w:rPr>
          <w:rFonts w:ascii="Times New Roman" w:hAnsi="Times New Roman" w:cs="Times New Roman"/>
          <w:sz w:val="28"/>
          <w:szCs w:val="28"/>
        </w:rPr>
        <w:t>Condit</w:t>
      </w:r>
      <w:r w:rsidR="00EA2F96">
        <w:rPr>
          <w:rFonts w:ascii="Times New Roman" w:hAnsi="Times New Roman" w:cs="Times New Roman"/>
          <w:sz w:val="28"/>
          <w:szCs w:val="28"/>
        </w:rPr>
        <w:t xml:space="preserve"> directly attacked </w:t>
      </w:r>
      <w:proofErr w:type="spellStart"/>
      <w:r w:rsidR="00EA2F96">
        <w:rPr>
          <w:rFonts w:ascii="Times New Roman" w:hAnsi="Times New Roman" w:cs="Times New Roman"/>
          <w:sz w:val="28"/>
          <w:szCs w:val="28"/>
        </w:rPr>
        <w:t>Risch</w:t>
      </w:r>
      <w:proofErr w:type="spellEnd"/>
      <w:r w:rsidR="00EA2F96">
        <w:rPr>
          <w:rFonts w:ascii="Times New Roman" w:hAnsi="Times New Roman" w:cs="Times New Roman"/>
          <w:sz w:val="28"/>
          <w:szCs w:val="28"/>
        </w:rPr>
        <w:t xml:space="preserve"> et al.</w:t>
      </w:r>
      <w:r w:rsidR="006E77BF">
        <w:rPr>
          <w:rFonts w:ascii="Times New Roman" w:hAnsi="Times New Roman" w:cs="Times New Roman"/>
          <w:sz w:val="28"/>
          <w:szCs w:val="28"/>
        </w:rPr>
        <w:t xml:space="preserve"> in </w:t>
      </w:r>
      <w:r w:rsidR="006E77BF">
        <w:rPr>
          <w:rFonts w:ascii="Times New Roman" w:hAnsi="Times New Roman" w:cs="Times New Roman"/>
          <w:i/>
          <w:sz w:val="28"/>
          <w:szCs w:val="28"/>
        </w:rPr>
        <w:t>QJS</w:t>
      </w:r>
      <w:r w:rsidR="006E77BF">
        <w:rPr>
          <w:rFonts w:ascii="Times New Roman" w:hAnsi="Times New Roman" w:cs="Times New Roman"/>
          <w:sz w:val="28"/>
          <w:szCs w:val="28"/>
        </w:rPr>
        <w:t xml:space="preserve">, November, 2008.  </w:t>
      </w:r>
      <w:r>
        <w:rPr>
          <w:rFonts w:ascii="Times New Roman" w:hAnsi="Times New Roman" w:cs="Times New Roman"/>
          <w:sz w:val="28"/>
          <w:szCs w:val="28"/>
        </w:rPr>
        <w:t xml:space="preserve">Kelly </w:t>
      </w:r>
      <w:proofErr w:type="spellStart"/>
      <w:r w:rsidR="006E77BF">
        <w:rPr>
          <w:rFonts w:ascii="Times New Roman" w:hAnsi="Times New Roman" w:cs="Times New Roman"/>
          <w:sz w:val="28"/>
          <w:szCs w:val="28"/>
        </w:rPr>
        <w:t>Happe</w:t>
      </w:r>
      <w:proofErr w:type="spellEnd"/>
      <w:r w:rsidR="006E77BF">
        <w:rPr>
          <w:rFonts w:ascii="Times New Roman" w:hAnsi="Times New Roman" w:cs="Times New Roman"/>
          <w:sz w:val="28"/>
          <w:szCs w:val="28"/>
        </w:rPr>
        <w:t xml:space="preserve"> did so indirectly, in </w:t>
      </w:r>
      <w:r w:rsidR="006E77BF">
        <w:rPr>
          <w:rFonts w:ascii="Times New Roman" w:hAnsi="Times New Roman" w:cs="Times New Roman"/>
          <w:i/>
          <w:sz w:val="28"/>
          <w:szCs w:val="28"/>
        </w:rPr>
        <w:t>QJS</w:t>
      </w:r>
      <w:r>
        <w:rPr>
          <w:rFonts w:ascii="Times New Roman" w:hAnsi="Times New Roman" w:cs="Times New Roman"/>
          <w:sz w:val="28"/>
          <w:szCs w:val="28"/>
        </w:rPr>
        <w:t>, 99 (2), 2013.  In an</w:t>
      </w:r>
      <w:r w:rsidR="00FC450A">
        <w:rPr>
          <w:rFonts w:ascii="Times New Roman" w:hAnsi="Times New Roman" w:cs="Times New Roman"/>
          <w:sz w:val="28"/>
          <w:szCs w:val="28"/>
        </w:rPr>
        <w:t>y case, the work of the Stanford/San Francisco team</w:t>
      </w:r>
      <w:r>
        <w:rPr>
          <w:rFonts w:ascii="Times New Roman" w:hAnsi="Times New Roman" w:cs="Times New Roman"/>
          <w:sz w:val="28"/>
          <w:szCs w:val="28"/>
        </w:rPr>
        <w:t xml:space="preserve"> has caught on, with</w:t>
      </w:r>
      <w:r w:rsidR="00FC450A">
        <w:rPr>
          <w:rFonts w:ascii="Times New Roman" w:hAnsi="Times New Roman" w:cs="Times New Roman"/>
          <w:sz w:val="28"/>
          <w:szCs w:val="28"/>
        </w:rPr>
        <w:t>, seemingly,</w:t>
      </w:r>
      <w:r>
        <w:rPr>
          <w:rFonts w:ascii="Times New Roman" w:hAnsi="Times New Roman" w:cs="Times New Roman"/>
          <w:sz w:val="28"/>
          <w:szCs w:val="28"/>
        </w:rPr>
        <w:t xml:space="preserve"> few raised eyebrows.</w:t>
      </w:r>
    </w:p>
    <w:p w:rsidR="001E7601" w:rsidRDefault="00614825">
      <w:pPr>
        <w:rPr>
          <w:rFonts w:ascii="Times New Roman" w:hAnsi="Times New Roman" w:cs="Times New Roman"/>
          <w:sz w:val="28"/>
          <w:szCs w:val="28"/>
        </w:rPr>
      </w:pPr>
      <w:r>
        <w:rPr>
          <w:rFonts w:ascii="Times New Roman" w:hAnsi="Times New Roman" w:cs="Times New Roman"/>
          <w:sz w:val="28"/>
          <w:szCs w:val="28"/>
        </w:rPr>
        <w:tab/>
        <w:t>Complicating the matter still further, researchers from Oxford, University College London, and the Max Planck Institute</w:t>
      </w:r>
      <w:r w:rsidR="001E7601">
        <w:rPr>
          <w:rFonts w:ascii="Times New Roman" w:hAnsi="Times New Roman" w:cs="Times New Roman"/>
          <w:sz w:val="28"/>
          <w:szCs w:val="28"/>
        </w:rPr>
        <w:t xml:space="preserve"> in Germany,</w:t>
      </w:r>
      <w:r>
        <w:rPr>
          <w:rFonts w:ascii="Times New Roman" w:hAnsi="Times New Roman" w:cs="Times New Roman"/>
          <w:sz w:val="28"/>
          <w:szCs w:val="28"/>
        </w:rPr>
        <w:t xml:space="preserve"> now claim to have isolated genetically 95 distinguishable populations, not only as to place, but also as to time (Nicholas Wade, “Tracing Ancestry, Researchers Produce a Genetic Atlas of Human Mixing Events,” </w:t>
      </w:r>
      <w:r>
        <w:rPr>
          <w:rFonts w:ascii="Times New Roman" w:hAnsi="Times New Roman" w:cs="Times New Roman"/>
          <w:i/>
          <w:sz w:val="28"/>
          <w:szCs w:val="28"/>
        </w:rPr>
        <w:t>NYTimes.com</w:t>
      </w:r>
      <w:r>
        <w:rPr>
          <w:rFonts w:ascii="Times New Roman" w:hAnsi="Times New Roman" w:cs="Times New Roman"/>
          <w:sz w:val="28"/>
          <w:szCs w:val="28"/>
        </w:rPr>
        <w:t>, February 13, 2014).</w:t>
      </w:r>
    </w:p>
    <w:p w:rsidR="00503CC5" w:rsidRDefault="001E7601">
      <w:pPr>
        <w:rPr>
          <w:rFonts w:ascii="Times New Roman" w:hAnsi="Times New Roman" w:cs="Times New Roman"/>
          <w:sz w:val="28"/>
          <w:szCs w:val="28"/>
        </w:rPr>
      </w:pPr>
      <w:r>
        <w:rPr>
          <w:rFonts w:ascii="Times New Roman" w:hAnsi="Times New Roman" w:cs="Times New Roman"/>
          <w:sz w:val="28"/>
          <w:szCs w:val="28"/>
        </w:rPr>
        <w:tab/>
        <w:t>Now, whatever the virtues or vices of the concept of “primary continent or region of genetic origin</w:t>
      </w:r>
      <w:r w:rsidR="00C21A26">
        <w:rPr>
          <w:rFonts w:ascii="Times New Roman" w:hAnsi="Times New Roman" w:cs="Times New Roman"/>
          <w:sz w:val="28"/>
          <w:szCs w:val="28"/>
        </w:rPr>
        <w:t>”</w:t>
      </w:r>
      <w:r>
        <w:rPr>
          <w:rFonts w:ascii="Times New Roman" w:hAnsi="Times New Roman" w:cs="Times New Roman"/>
          <w:sz w:val="28"/>
          <w:szCs w:val="28"/>
        </w:rPr>
        <w:t>---valid</w:t>
      </w:r>
      <w:r w:rsidR="00C21A26">
        <w:rPr>
          <w:rFonts w:ascii="Times New Roman" w:hAnsi="Times New Roman" w:cs="Times New Roman"/>
          <w:sz w:val="28"/>
          <w:szCs w:val="28"/>
        </w:rPr>
        <w:t xml:space="preserve"> or not in terms of more or</w:t>
      </w:r>
      <w:r w:rsidR="000306A6">
        <w:rPr>
          <w:rFonts w:ascii="Times New Roman" w:hAnsi="Times New Roman" w:cs="Times New Roman"/>
          <w:sz w:val="28"/>
          <w:szCs w:val="28"/>
        </w:rPr>
        <w:t xml:space="preserve"> </w:t>
      </w:r>
      <w:r w:rsidR="00C21A26">
        <w:rPr>
          <w:rFonts w:ascii="Times New Roman" w:hAnsi="Times New Roman" w:cs="Times New Roman"/>
          <w:sz w:val="28"/>
          <w:szCs w:val="28"/>
        </w:rPr>
        <w:t>less</w:t>
      </w:r>
      <w:r w:rsidR="000306A6">
        <w:rPr>
          <w:rFonts w:ascii="Times New Roman" w:hAnsi="Times New Roman" w:cs="Times New Roman"/>
          <w:sz w:val="28"/>
          <w:szCs w:val="28"/>
        </w:rPr>
        <w:t xml:space="preserve"> exact biological traceab</w:t>
      </w:r>
      <w:r>
        <w:rPr>
          <w:rFonts w:ascii="Times New Roman" w:hAnsi="Times New Roman" w:cs="Times New Roman"/>
          <w:sz w:val="28"/>
          <w:szCs w:val="28"/>
        </w:rPr>
        <w:t>ility</w:t>
      </w:r>
      <w:r w:rsidR="00EA2F96">
        <w:rPr>
          <w:rFonts w:ascii="Times New Roman" w:hAnsi="Times New Roman" w:cs="Times New Roman"/>
          <w:sz w:val="28"/>
          <w:szCs w:val="28"/>
        </w:rPr>
        <w:t xml:space="preserve"> (how would I know, a humble</w:t>
      </w:r>
      <w:r w:rsidR="00C21A26">
        <w:rPr>
          <w:rFonts w:ascii="Times New Roman" w:hAnsi="Times New Roman" w:cs="Times New Roman"/>
          <w:sz w:val="28"/>
          <w:szCs w:val="28"/>
        </w:rPr>
        <w:t xml:space="preserve"> rhetorician?)---such terminology at least tames a bit Burke’s “</w:t>
      </w:r>
      <w:proofErr w:type="spellStart"/>
      <w:r w:rsidR="00C21A26">
        <w:rPr>
          <w:rFonts w:ascii="Times New Roman" w:hAnsi="Times New Roman" w:cs="Times New Roman"/>
          <w:sz w:val="28"/>
          <w:szCs w:val="28"/>
        </w:rPr>
        <w:t>entelechial</w:t>
      </w:r>
      <w:proofErr w:type="spellEnd"/>
      <w:r w:rsidR="00C21A26">
        <w:rPr>
          <w:rFonts w:ascii="Times New Roman" w:hAnsi="Times New Roman" w:cs="Times New Roman"/>
          <w:sz w:val="28"/>
          <w:szCs w:val="28"/>
        </w:rPr>
        <w:t xml:space="preserve"> dog” (</w:t>
      </w:r>
      <w:r w:rsidR="000306A6">
        <w:rPr>
          <w:rFonts w:ascii="Times New Roman" w:hAnsi="Times New Roman" w:cs="Times New Roman"/>
          <w:i/>
          <w:sz w:val="28"/>
          <w:szCs w:val="28"/>
        </w:rPr>
        <w:t>LASA</w:t>
      </w:r>
      <w:r w:rsidR="00D71FFF">
        <w:rPr>
          <w:rFonts w:ascii="Times New Roman" w:hAnsi="Times New Roman" w:cs="Times New Roman"/>
          <w:sz w:val="28"/>
          <w:szCs w:val="28"/>
        </w:rPr>
        <w:t>, pp. 73-74).</w:t>
      </w:r>
      <w:r w:rsidR="000306A6">
        <w:rPr>
          <w:rFonts w:ascii="Times New Roman" w:hAnsi="Times New Roman" w:cs="Times New Roman"/>
          <w:sz w:val="28"/>
          <w:szCs w:val="28"/>
        </w:rPr>
        <w:t xml:space="preserve">  “Black” and “White,” “African-American” and “Europea</w:t>
      </w:r>
      <w:r w:rsidR="008343C9">
        <w:rPr>
          <w:rFonts w:ascii="Times New Roman" w:hAnsi="Times New Roman" w:cs="Times New Roman"/>
          <w:sz w:val="28"/>
          <w:szCs w:val="28"/>
        </w:rPr>
        <w:t>n</w:t>
      </w:r>
      <w:r w:rsidR="000306A6">
        <w:rPr>
          <w:rFonts w:ascii="Times New Roman" w:hAnsi="Times New Roman" w:cs="Times New Roman"/>
          <w:sz w:val="28"/>
          <w:szCs w:val="28"/>
        </w:rPr>
        <w:t>-American,” to say nothing of “Asian-American” and</w:t>
      </w:r>
      <w:r w:rsidR="00E63B6B">
        <w:rPr>
          <w:rFonts w:ascii="Times New Roman" w:hAnsi="Times New Roman" w:cs="Times New Roman"/>
          <w:sz w:val="28"/>
          <w:szCs w:val="28"/>
        </w:rPr>
        <w:t xml:space="preserve"> </w:t>
      </w:r>
      <w:r w:rsidR="000306A6">
        <w:rPr>
          <w:rFonts w:ascii="Times New Roman" w:hAnsi="Times New Roman" w:cs="Times New Roman"/>
          <w:sz w:val="28"/>
          <w:szCs w:val="28"/>
        </w:rPr>
        <w:t>“Native-America</w:t>
      </w:r>
      <w:r w:rsidR="00D87A35">
        <w:rPr>
          <w:rFonts w:ascii="Times New Roman" w:hAnsi="Times New Roman" w:cs="Times New Roman"/>
          <w:sz w:val="28"/>
          <w:szCs w:val="28"/>
        </w:rPr>
        <w:t>n” and “Hispanic-American,”</w:t>
      </w:r>
      <w:r w:rsidR="000306A6">
        <w:rPr>
          <w:rFonts w:ascii="Times New Roman" w:hAnsi="Times New Roman" w:cs="Times New Roman"/>
          <w:sz w:val="28"/>
          <w:szCs w:val="28"/>
        </w:rPr>
        <w:t xml:space="preserve"> etc., are</w:t>
      </w:r>
      <w:r w:rsidR="001579EE">
        <w:rPr>
          <w:rFonts w:ascii="Times New Roman" w:hAnsi="Times New Roman" w:cs="Times New Roman"/>
          <w:sz w:val="28"/>
          <w:szCs w:val="28"/>
        </w:rPr>
        <w:t xml:space="preserve"> especially egregious</w:t>
      </w:r>
      <w:r w:rsidR="000306A6">
        <w:rPr>
          <w:rFonts w:ascii="Times New Roman" w:hAnsi="Times New Roman" w:cs="Times New Roman"/>
          <w:sz w:val="28"/>
          <w:szCs w:val="28"/>
        </w:rPr>
        <w:t xml:space="preserve"> “</w:t>
      </w:r>
      <w:proofErr w:type="spellStart"/>
      <w:r w:rsidR="000306A6">
        <w:rPr>
          <w:rFonts w:ascii="Times New Roman" w:hAnsi="Times New Roman" w:cs="Times New Roman"/>
          <w:sz w:val="28"/>
          <w:szCs w:val="28"/>
        </w:rPr>
        <w:t>allness</w:t>
      </w:r>
      <w:proofErr w:type="spellEnd"/>
      <w:r w:rsidR="000306A6">
        <w:rPr>
          <w:rFonts w:ascii="Times New Roman" w:hAnsi="Times New Roman" w:cs="Times New Roman"/>
          <w:sz w:val="28"/>
          <w:szCs w:val="28"/>
        </w:rPr>
        <w:t>” terms, to cite Korzybski.</w:t>
      </w:r>
      <w:r w:rsidR="00021671">
        <w:rPr>
          <w:rFonts w:ascii="Times New Roman" w:hAnsi="Times New Roman" w:cs="Times New Roman"/>
          <w:sz w:val="28"/>
          <w:szCs w:val="28"/>
        </w:rPr>
        <w:t xml:space="preserve">  They are “ideals,” each of which subsumes within it quite disparate human beings, as to their genomic cast. </w:t>
      </w:r>
      <w:r w:rsidR="000306A6">
        <w:rPr>
          <w:rFonts w:ascii="Times New Roman" w:hAnsi="Times New Roman" w:cs="Times New Roman"/>
          <w:sz w:val="28"/>
          <w:szCs w:val="28"/>
        </w:rPr>
        <w:t xml:space="preserve">  In this day and age, many, if not most, citizens of the fruited plain are ethnic mixtures of one variety or another.</w:t>
      </w:r>
      <w:r w:rsidR="008343C9">
        <w:rPr>
          <w:rFonts w:ascii="Times New Roman" w:hAnsi="Times New Roman" w:cs="Times New Roman"/>
          <w:sz w:val="28"/>
          <w:szCs w:val="28"/>
        </w:rPr>
        <w:t xml:space="preserve">  The new nomenclature ackn</w:t>
      </w:r>
      <w:r w:rsidR="00F55FF3">
        <w:rPr>
          <w:rFonts w:ascii="Times New Roman" w:hAnsi="Times New Roman" w:cs="Times New Roman"/>
          <w:sz w:val="28"/>
          <w:szCs w:val="28"/>
        </w:rPr>
        <w:t>owledges and puts into play the complex reality global abstractions like “African-American” and “European-American” ignore.</w:t>
      </w:r>
      <w:r w:rsidR="009E6F1F">
        <w:rPr>
          <w:rFonts w:ascii="Times New Roman" w:hAnsi="Times New Roman" w:cs="Times New Roman"/>
          <w:sz w:val="28"/>
          <w:szCs w:val="28"/>
        </w:rPr>
        <w:t xml:space="preserve">  Genetically, various groups tend to be cont</w:t>
      </w:r>
      <w:r w:rsidR="00021671">
        <w:rPr>
          <w:rFonts w:ascii="Times New Roman" w:hAnsi="Times New Roman" w:cs="Times New Roman"/>
          <w:sz w:val="28"/>
          <w:szCs w:val="28"/>
        </w:rPr>
        <w:t>raries,</w:t>
      </w:r>
      <w:r w:rsidR="009E6F1F">
        <w:rPr>
          <w:rFonts w:ascii="Times New Roman" w:hAnsi="Times New Roman" w:cs="Times New Roman"/>
          <w:sz w:val="28"/>
          <w:szCs w:val="28"/>
        </w:rPr>
        <w:t xml:space="preserve"> not contradictories.</w:t>
      </w:r>
      <w:r w:rsidR="00370599">
        <w:rPr>
          <w:rFonts w:ascii="Times New Roman" w:hAnsi="Times New Roman" w:cs="Times New Roman"/>
          <w:sz w:val="28"/>
          <w:szCs w:val="28"/>
        </w:rPr>
        <w:t xml:space="preserve">  Or so we’re told.</w:t>
      </w:r>
      <w:r w:rsidR="00021671">
        <w:rPr>
          <w:rFonts w:ascii="Times New Roman" w:hAnsi="Times New Roman" w:cs="Times New Roman"/>
          <w:sz w:val="28"/>
          <w:szCs w:val="28"/>
        </w:rPr>
        <w:t xml:space="preserve">  (Geneticists are assuring</w:t>
      </w:r>
      <w:r w:rsidR="009E6F1F">
        <w:rPr>
          <w:rFonts w:ascii="Times New Roman" w:hAnsi="Times New Roman" w:cs="Times New Roman"/>
          <w:sz w:val="28"/>
          <w:szCs w:val="28"/>
        </w:rPr>
        <w:t xml:space="preserve"> us now that</w:t>
      </w:r>
      <w:r w:rsidR="000335AF">
        <w:rPr>
          <w:rFonts w:ascii="Times New Roman" w:hAnsi="Times New Roman" w:cs="Times New Roman"/>
          <w:sz w:val="28"/>
          <w:szCs w:val="28"/>
        </w:rPr>
        <w:t xml:space="preserve"> Europeans and</w:t>
      </w:r>
      <w:r w:rsidR="009E6F1F">
        <w:rPr>
          <w:rFonts w:ascii="Times New Roman" w:hAnsi="Times New Roman" w:cs="Times New Roman"/>
          <w:sz w:val="28"/>
          <w:szCs w:val="28"/>
        </w:rPr>
        <w:t xml:space="preserve"> European-Americans are 2 to 4 percent Neanderthal, for </w:t>
      </w:r>
      <w:proofErr w:type="spellStart"/>
      <w:r w:rsidR="009E6F1F">
        <w:rPr>
          <w:rFonts w:ascii="Times New Roman" w:hAnsi="Times New Roman" w:cs="Times New Roman"/>
          <w:sz w:val="28"/>
          <w:szCs w:val="28"/>
        </w:rPr>
        <w:t>cryin</w:t>
      </w:r>
      <w:proofErr w:type="spellEnd"/>
      <w:r w:rsidR="009E6F1F">
        <w:rPr>
          <w:rFonts w:ascii="Times New Roman" w:hAnsi="Times New Roman" w:cs="Times New Roman"/>
          <w:sz w:val="28"/>
          <w:szCs w:val="28"/>
        </w:rPr>
        <w:t>’ out loud.  Talk about biological variety!)</w:t>
      </w:r>
    </w:p>
    <w:p w:rsidR="00A903FA" w:rsidRDefault="00503CC5">
      <w:pPr>
        <w:rPr>
          <w:rFonts w:ascii="Times New Roman" w:hAnsi="Times New Roman" w:cs="Times New Roman"/>
          <w:sz w:val="28"/>
          <w:szCs w:val="28"/>
        </w:rPr>
      </w:pPr>
      <w:r>
        <w:rPr>
          <w:rFonts w:ascii="Times New Roman" w:hAnsi="Times New Roman" w:cs="Times New Roman"/>
          <w:sz w:val="28"/>
          <w:szCs w:val="28"/>
        </w:rPr>
        <w:tab/>
        <w:t>Here’s where Burke’s “cheese”</w:t>
      </w:r>
      <w:r w:rsidR="00623A0F">
        <w:rPr>
          <w:rFonts w:ascii="Times New Roman" w:hAnsi="Times New Roman" w:cs="Times New Roman"/>
          <w:sz w:val="28"/>
          <w:szCs w:val="28"/>
        </w:rPr>
        <w:t xml:space="preserve"> analogy may come</w:t>
      </w:r>
      <w:r>
        <w:rPr>
          <w:rFonts w:ascii="Times New Roman" w:hAnsi="Times New Roman" w:cs="Times New Roman"/>
          <w:sz w:val="28"/>
          <w:szCs w:val="28"/>
        </w:rPr>
        <w:t xml:space="preserve"> into play.</w:t>
      </w:r>
      <w:r w:rsidR="004979BD">
        <w:rPr>
          <w:rFonts w:ascii="Times New Roman" w:hAnsi="Times New Roman" w:cs="Times New Roman"/>
          <w:sz w:val="28"/>
          <w:szCs w:val="28"/>
        </w:rPr>
        <w:t xml:space="preserve">  Burke says</w:t>
      </w:r>
      <w:proofErr w:type="gramStart"/>
      <w:r w:rsidR="004979BD">
        <w:rPr>
          <w:rFonts w:ascii="Times New Roman" w:hAnsi="Times New Roman" w:cs="Times New Roman"/>
          <w:sz w:val="28"/>
          <w:szCs w:val="28"/>
        </w:rPr>
        <w:t>,</w:t>
      </w:r>
      <w:proofErr w:type="gramEnd"/>
      <w:r w:rsidR="00F55FF3">
        <w:rPr>
          <w:rFonts w:ascii="Times New Roman" w:hAnsi="Times New Roman" w:cs="Times New Roman"/>
          <w:sz w:val="28"/>
          <w:szCs w:val="28"/>
        </w:rPr>
        <w:t xml:space="preserve"> the universe is like a “cheese.”  </w:t>
      </w:r>
      <w:r w:rsidR="004979BD">
        <w:rPr>
          <w:rFonts w:ascii="Times New Roman" w:hAnsi="Times New Roman" w:cs="Times New Roman"/>
          <w:sz w:val="28"/>
          <w:szCs w:val="28"/>
        </w:rPr>
        <w:t>The arbitrary languages the “symbolic species” (Deacon) has evolved over time can “slice” that space-time or space-process continuum any which way, into variously denominated “events.”  There exist, however, certain constraints or pressures that will limit, over time at any rate, the flexibility implicit in the notion of “arbitrary.”  One</w:t>
      </w:r>
      <w:r w:rsidR="00477351">
        <w:rPr>
          <w:rFonts w:ascii="Times New Roman" w:hAnsi="Times New Roman" w:cs="Times New Roman"/>
          <w:sz w:val="28"/>
          <w:szCs w:val="28"/>
        </w:rPr>
        <w:t xml:space="preserve"> constraint</w:t>
      </w:r>
      <w:r w:rsidR="004979BD">
        <w:rPr>
          <w:rFonts w:ascii="Times New Roman" w:hAnsi="Times New Roman" w:cs="Times New Roman"/>
          <w:sz w:val="28"/>
          <w:szCs w:val="28"/>
        </w:rPr>
        <w:t xml:space="preserve"> is, we all know, the </w:t>
      </w:r>
      <w:r w:rsidR="004979BD">
        <w:rPr>
          <w:rFonts w:ascii="Times New Roman" w:hAnsi="Times New Roman" w:cs="Times New Roman"/>
          <w:sz w:val="28"/>
          <w:szCs w:val="28"/>
        </w:rPr>
        <w:lastRenderedPageBreak/>
        <w:t>general resistances Burke subsumes under</w:t>
      </w:r>
      <w:r w:rsidR="00D71FFF">
        <w:rPr>
          <w:rFonts w:ascii="Times New Roman" w:hAnsi="Times New Roman" w:cs="Times New Roman"/>
          <w:sz w:val="28"/>
          <w:szCs w:val="28"/>
        </w:rPr>
        <w:t xml:space="preserve"> the heading of “recalcitrance” (</w:t>
      </w:r>
      <w:r w:rsidR="00D71FFF">
        <w:rPr>
          <w:rFonts w:ascii="Times New Roman" w:hAnsi="Times New Roman" w:cs="Times New Roman"/>
          <w:i/>
          <w:sz w:val="28"/>
          <w:szCs w:val="28"/>
        </w:rPr>
        <w:t>P&amp;C</w:t>
      </w:r>
      <w:r w:rsidR="00D71FFF">
        <w:rPr>
          <w:rFonts w:ascii="Times New Roman" w:hAnsi="Times New Roman" w:cs="Times New Roman"/>
          <w:sz w:val="28"/>
          <w:szCs w:val="28"/>
        </w:rPr>
        <w:t>, pp. 255-61).</w:t>
      </w:r>
      <w:r w:rsidR="004979BD">
        <w:rPr>
          <w:rFonts w:ascii="Times New Roman" w:hAnsi="Times New Roman" w:cs="Times New Roman"/>
          <w:sz w:val="28"/>
          <w:szCs w:val="28"/>
        </w:rPr>
        <w:t xml:space="preserve">  A recognition of the “sheer brute materials of the world as it is” in their structure and function</w:t>
      </w:r>
      <w:r w:rsidR="00F31101">
        <w:rPr>
          <w:rFonts w:ascii="Times New Roman" w:hAnsi="Times New Roman" w:cs="Times New Roman"/>
          <w:sz w:val="28"/>
          <w:szCs w:val="28"/>
        </w:rPr>
        <w:t>, material “recalcitrance” we can call</w:t>
      </w:r>
      <w:r w:rsidR="00D76988">
        <w:rPr>
          <w:rFonts w:ascii="Times New Roman" w:hAnsi="Times New Roman" w:cs="Times New Roman"/>
          <w:sz w:val="28"/>
          <w:szCs w:val="28"/>
        </w:rPr>
        <w:t xml:space="preserve"> it, is surely a primary</w:t>
      </w:r>
      <w:r w:rsidR="006C7F94">
        <w:rPr>
          <w:rFonts w:ascii="Times New Roman" w:hAnsi="Times New Roman" w:cs="Times New Roman"/>
          <w:sz w:val="28"/>
          <w:szCs w:val="28"/>
        </w:rPr>
        <w:t xml:space="preserve"> aspect of this fractious force (</w:t>
      </w:r>
      <w:r w:rsidR="006C7F94">
        <w:rPr>
          <w:rFonts w:ascii="Times New Roman" w:hAnsi="Times New Roman" w:cs="Times New Roman"/>
          <w:i/>
          <w:sz w:val="28"/>
          <w:szCs w:val="28"/>
        </w:rPr>
        <w:t>GM</w:t>
      </w:r>
      <w:r w:rsidR="006C7F94">
        <w:rPr>
          <w:rFonts w:ascii="Times New Roman" w:hAnsi="Times New Roman" w:cs="Times New Roman"/>
          <w:sz w:val="28"/>
          <w:szCs w:val="28"/>
        </w:rPr>
        <w:t>, p. 100).</w:t>
      </w:r>
      <w:r w:rsidR="00F31101">
        <w:rPr>
          <w:rFonts w:ascii="Times New Roman" w:hAnsi="Times New Roman" w:cs="Times New Roman"/>
          <w:sz w:val="28"/>
          <w:szCs w:val="28"/>
        </w:rPr>
        <w:t xml:space="preserve">  We can perhaps al</w:t>
      </w:r>
      <w:r w:rsidR="006C7F94">
        <w:rPr>
          <w:rFonts w:ascii="Times New Roman" w:hAnsi="Times New Roman" w:cs="Times New Roman"/>
          <w:sz w:val="28"/>
          <w:szCs w:val="28"/>
        </w:rPr>
        <w:t>so credit “social” recalcitrance</w:t>
      </w:r>
      <w:r w:rsidR="00F31101">
        <w:rPr>
          <w:rFonts w:ascii="Times New Roman" w:hAnsi="Times New Roman" w:cs="Times New Roman"/>
          <w:sz w:val="28"/>
          <w:szCs w:val="28"/>
        </w:rPr>
        <w:t xml:space="preserve"> as a resistant feature as well.  I won’t right now go into how that tension might play itself out.</w:t>
      </w:r>
      <w:r w:rsidR="000E3E35">
        <w:rPr>
          <w:rFonts w:ascii="Times New Roman" w:hAnsi="Times New Roman" w:cs="Times New Roman"/>
          <w:sz w:val="28"/>
          <w:szCs w:val="28"/>
        </w:rPr>
        <w:t xml:space="preserve">  It’s s</w:t>
      </w:r>
      <w:r w:rsidR="006C7F94">
        <w:rPr>
          <w:rFonts w:ascii="Times New Roman" w:hAnsi="Times New Roman" w:cs="Times New Roman"/>
          <w:sz w:val="28"/>
          <w:szCs w:val="28"/>
        </w:rPr>
        <w:t xml:space="preserve">omething of a long story (note the “ethical bent” Burke considers “a part of the universe, and a very important part,” </w:t>
      </w:r>
      <w:r w:rsidR="006C7F94">
        <w:rPr>
          <w:rFonts w:ascii="Times New Roman" w:hAnsi="Times New Roman" w:cs="Times New Roman"/>
          <w:i/>
          <w:sz w:val="28"/>
          <w:szCs w:val="28"/>
        </w:rPr>
        <w:t>P&amp;C</w:t>
      </w:r>
      <w:r w:rsidR="006C7F94">
        <w:rPr>
          <w:rFonts w:ascii="Times New Roman" w:hAnsi="Times New Roman" w:cs="Times New Roman"/>
          <w:sz w:val="28"/>
          <w:szCs w:val="28"/>
        </w:rPr>
        <w:t xml:space="preserve">, pp. 256-57). </w:t>
      </w:r>
    </w:p>
    <w:p w:rsidR="00AD4E01" w:rsidRDefault="00A903FA">
      <w:pPr>
        <w:rPr>
          <w:rFonts w:ascii="Times New Roman" w:hAnsi="Times New Roman" w:cs="Times New Roman"/>
          <w:sz w:val="28"/>
          <w:szCs w:val="28"/>
        </w:rPr>
      </w:pPr>
      <w:r>
        <w:rPr>
          <w:rFonts w:ascii="Times New Roman" w:hAnsi="Times New Roman" w:cs="Times New Roman"/>
          <w:sz w:val="28"/>
          <w:szCs w:val="28"/>
        </w:rPr>
        <w:tab/>
      </w:r>
      <w:r w:rsidR="00417A30">
        <w:rPr>
          <w:rFonts w:ascii="Times New Roman" w:hAnsi="Times New Roman" w:cs="Times New Roman"/>
          <w:sz w:val="28"/>
          <w:szCs w:val="28"/>
        </w:rPr>
        <w:t xml:space="preserve">However, </w:t>
      </w:r>
      <w:r>
        <w:rPr>
          <w:rFonts w:ascii="Times New Roman" w:hAnsi="Times New Roman" w:cs="Times New Roman"/>
          <w:sz w:val="28"/>
          <w:szCs w:val="28"/>
        </w:rPr>
        <w:t>let’</w:t>
      </w:r>
      <w:r w:rsidR="0009392B">
        <w:rPr>
          <w:rFonts w:ascii="Times New Roman" w:hAnsi="Times New Roman" w:cs="Times New Roman"/>
          <w:sz w:val="28"/>
          <w:szCs w:val="28"/>
        </w:rPr>
        <w:t>s note,</w:t>
      </w:r>
      <w:r>
        <w:rPr>
          <w:rFonts w:ascii="Times New Roman" w:hAnsi="Times New Roman" w:cs="Times New Roman"/>
          <w:sz w:val="28"/>
          <w:szCs w:val="28"/>
        </w:rPr>
        <w:t xml:space="preserve"> t</w:t>
      </w:r>
      <w:r w:rsidR="004F1F2F">
        <w:rPr>
          <w:rFonts w:ascii="Times New Roman" w:hAnsi="Times New Roman" w:cs="Times New Roman"/>
          <w:sz w:val="28"/>
          <w:szCs w:val="28"/>
        </w:rPr>
        <w:t>oo, as a hefty coercive force in</w:t>
      </w:r>
      <w:r>
        <w:rPr>
          <w:rFonts w:ascii="Times New Roman" w:hAnsi="Times New Roman" w:cs="Times New Roman"/>
          <w:sz w:val="28"/>
          <w:szCs w:val="28"/>
        </w:rPr>
        <w:t xml:space="preserve"> symbolic action </w:t>
      </w:r>
      <w:r w:rsidR="00FB4269">
        <w:rPr>
          <w:rFonts w:ascii="Times New Roman" w:hAnsi="Times New Roman" w:cs="Times New Roman"/>
          <w:sz w:val="28"/>
          <w:szCs w:val="28"/>
        </w:rPr>
        <w:t>the motive implicit in the term</w:t>
      </w:r>
      <w:r>
        <w:rPr>
          <w:rFonts w:ascii="Times New Roman" w:hAnsi="Times New Roman" w:cs="Times New Roman"/>
          <w:sz w:val="28"/>
          <w:szCs w:val="28"/>
        </w:rPr>
        <w:t xml:space="preserve"> Burke highlights in </w:t>
      </w:r>
      <w:r>
        <w:rPr>
          <w:rFonts w:ascii="Times New Roman" w:hAnsi="Times New Roman" w:cs="Times New Roman"/>
          <w:i/>
          <w:sz w:val="28"/>
          <w:szCs w:val="28"/>
        </w:rPr>
        <w:t>P&amp;C</w:t>
      </w:r>
      <w:r w:rsidR="00FB4269">
        <w:rPr>
          <w:rFonts w:ascii="Times New Roman" w:hAnsi="Times New Roman" w:cs="Times New Roman"/>
          <w:sz w:val="28"/>
          <w:szCs w:val="28"/>
        </w:rPr>
        <w:t xml:space="preserve">, pp. </w:t>
      </w:r>
      <w:r w:rsidR="0009392B">
        <w:rPr>
          <w:rFonts w:ascii="Times New Roman" w:hAnsi="Times New Roman" w:cs="Times New Roman"/>
          <w:sz w:val="28"/>
          <w:szCs w:val="28"/>
        </w:rPr>
        <w:t>102-107, and Cassirer pinpoints</w:t>
      </w:r>
      <w:r w:rsidR="00FB4269">
        <w:rPr>
          <w:rFonts w:ascii="Times New Roman" w:hAnsi="Times New Roman" w:cs="Times New Roman"/>
          <w:sz w:val="28"/>
          <w:szCs w:val="28"/>
        </w:rPr>
        <w:t xml:space="preserve"> as well (</w:t>
      </w:r>
      <w:r w:rsidR="00FB4269">
        <w:rPr>
          <w:rFonts w:ascii="Times New Roman" w:hAnsi="Times New Roman" w:cs="Times New Roman"/>
          <w:i/>
          <w:sz w:val="28"/>
          <w:szCs w:val="28"/>
        </w:rPr>
        <w:t>Language and Myth</w:t>
      </w:r>
      <w:r w:rsidR="000E3E35">
        <w:rPr>
          <w:rFonts w:ascii="Times New Roman" w:hAnsi="Times New Roman" w:cs="Times New Roman"/>
          <w:sz w:val="28"/>
          <w:szCs w:val="28"/>
        </w:rPr>
        <w:t>, p. 37):</w:t>
      </w:r>
      <w:r w:rsidR="00FB4269">
        <w:rPr>
          <w:rFonts w:ascii="Times New Roman" w:hAnsi="Times New Roman" w:cs="Times New Roman"/>
          <w:sz w:val="28"/>
          <w:szCs w:val="28"/>
        </w:rPr>
        <w:t xml:space="preserve"> “interest.”  Our “</w:t>
      </w:r>
      <w:r w:rsidR="000E3E35">
        <w:rPr>
          <w:rFonts w:ascii="Times New Roman" w:hAnsi="Times New Roman" w:cs="Times New Roman"/>
          <w:sz w:val="28"/>
          <w:szCs w:val="28"/>
        </w:rPr>
        <w:t>c</w:t>
      </w:r>
      <w:r w:rsidR="00FB4269">
        <w:rPr>
          <w:rFonts w:ascii="Times New Roman" w:hAnsi="Times New Roman" w:cs="Times New Roman"/>
          <w:sz w:val="28"/>
          <w:szCs w:val="28"/>
        </w:rPr>
        <w:t xml:space="preserve">lassification[s]” </w:t>
      </w:r>
      <w:proofErr w:type="gramStart"/>
      <w:r w:rsidR="00FB4269">
        <w:rPr>
          <w:rFonts w:ascii="Times New Roman" w:hAnsi="Times New Roman" w:cs="Times New Roman"/>
          <w:sz w:val="28"/>
          <w:szCs w:val="28"/>
        </w:rPr>
        <w:t>are</w:t>
      </w:r>
      <w:proofErr w:type="gramEnd"/>
      <w:r w:rsidR="00FB4269">
        <w:rPr>
          <w:rFonts w:ascii="Times New Roman" w:hAnsi="Times New Roman" w:cs="Times New Roman"/>
          <w:sz w:val="28"/>
          <w:szCs w:val="28"/>
        </w:rPr>
        <w:t xml:space="preserve"> “</w:t>
      </w:r>
      <w:r w:rsidR="000E3E35">
        <w:rPr>
          <w:rFonts w:ascii="Times New Roman" w:hAnsi="Times New Roman" w:cs="Times New Roman"/>
          <w:sz w:val="28"/>
          <w:szCs w:val="28"/>
        </w:rPr>
        <w:t>d</w:t>
      </w:r>
      <w:r w:rsidR="0059569E">
        <w:rPr>
          <w:rFonts w:ascii="Times New Roman" w:hAnsi="Times New Roman" w:cs="Times New Roman"/>
          <w:sz w:val="28"/>
          <w:szCs w:val="28"/>
        </w:rPr>
        <w:t>ictated by i</w:t>
      </w:r>
      <w:r w:rsidR="000E3E35">
        <w:rPr>
          <w:rFonts w:ascii="Times New Roman" w:hAnsi="Times New Roman" w:cs="Times New Roman"/>
          <w:sz w:val="28"/>
          <w:szCs w:val="28"/>
        </w:rPr>
        <w:t xml:space="preserve">nterest,” Burke says. </w:t>
      </w:r>
      <w:r w:rsidR="0059569E">
        <w:rPr>
          <w:rFonts w:ascii="Times New Roman" w:hAnsi="Times New Roman" w:cs="Times New Roman"/>
          <w:sz w:val="28"/>
          <w:szCs w:val="28"/>
        </w:rPr>
        <w:t xml:space="preserve"> Interests, intentions, purposes, values, and the common “expectancies” they generate over time can be viewed as the very essence of the “arbitrariness”</w:t>
      </w:r>
      <w:r w:rsidR="000E3E35">
        <w:rPr>
          <w:rFonts w:ascii="Times New Roman" w:hAnsi="Times New Roman" w:cs="Times New Roman"/>
          <w:sz w:val="28"/>
          <w:szCs w:val="28"/>
        </w:rPr>
        <w:t xml:space="preserve"> a given language manifests,</w:t>
      </w:r>
      <w:r w:rsidR="0059569E">
        <w:rPr>
          <w:rFonts w:ascii="Times New Roman" w:hAnsi="Times New Roman" w:cs="Times New Roman"/>
          <w:sz w:val="28"/>
          <w:szCs w:val="28"/>
        </w:rPr>
        <w:t xml:space="preserve"> or as a fo</w:t>
      </w:r>
      <w:r w:rsidR="00B024B3">
        <w:rPr>
          <w:rFonts w:ascii="Times New Roman" w:hAnsi="Times New Roman" w:cs="Times New Roman"/>
          <w:sz w:val="28"/>
          <w:szCs w:val="28"/>
        </w:rPr>
        <w:t>rmidable incentive in shaping language</w:t>
      </w:r>
      <w:r w:rsidR="0059569E">
        <w:rPr>
          <w:rFonts w:ascii="Times New Roman" w:hAnsi="Times New Roman" w:cs="Times New Roman"/>
          <w:sz w:val="28"/>
          <w:szCs w:val="28"/>
        </w:rPr>
        <w:t xml:space="preserve"> one way or another.</w:t>
      </w:r>
      <w:r w:rsidR="00417A30">
        <w:rPr>
          <w:rFonts w:ascii="Times New Roman" w:hAnsi="Times New Roman" w:cs="Times New Roman"/>
          <w:sz w:val="28"/>
          <w:szCs w:val="28"/>
        </w:rPr>
        <w:t xml:space="preserve">  Our interests, purposes, values, needs---choose your preferred label---</w:t>
      </w:r>
      <w:r w:rsidR="00597F5D">
        <w:rPr>
          <w:rFonts w:ascii="Times New Roman" w:hAnsi="Times New Roman" w:cs="Times New Roman"/>
          <w:sz w:val="28"/>
          <w:szCs w:val="28"/>
        </w:rPr>
        <w:t>can</w:t>
      </w:r>
      <w:r w:rsidR="00497EAB">
        <w:rPr>
          <w:rFonts w:ascii="Times New Roman" w:hAnsi="Times New Roman" w:cs="Times New Roman"/>
          <w:sz w:val="28"/>
          <w:szCs w:val="28"/>
        </w:rPr>
        <w:t xml:space="preserve"> and do</w:t>
      </w:r>
      <w:r w:rsidR="00597F5D">
        <w:rPr>
          <w:rFonts w:ascii="Times New Roman" w:hAnsi="Times New Roman" w:cs="Times New Roman"/>
          <w:sz w:val="28"/>
          <w:szCs w:val="28"/>
        </w:rPr>
        <w:t xml:space="preserve"> serve as</w:t>
      </w:r>
      <w:r w:rsidR="00B024B3">
        <w:rPr>
          <w:rFonts w:ascii="Times New Roman" w:hAnsi="Times New Roman" w:cs="Times New Roman"/>
          <w:sz w:val="28"/>
          <w:szCs w:val="28"/>
        </w:rPr>
        <w:t xml:space="preserve"> a</w:t>
      </w:r>
      <w:r w:rsidR="00597F5D">
        <w:rPr>
          <w:rFonts w:ascii="Times New Roman" w:hAnsi="Times New Roman" w:cs="Times New Roman"/>
          <w:sz w:val="28"/>
          <w:szCs w:val="28"/>
        </w:rPr>
        <w:t xml:space="preserve"> potent impetus toward this linguistic “merger” and that favored “division,” instead</w:t>
      </w:r>
      <w:r w:rsidR="00B024B3">
        <w:rPr>
          <w:rFonts w:ascii="Times New Roman" w:hAnsi="Times New Roman" w:cs="Times New Roman"/>
          <w:sz w:val="28"/>
          <w:szCs w:val="28"/>
        </w:rPr>
        <w:t xml:space="preserve"> of some alternative or alternatives.</w:t>
      </w:r>
    </w:p>
    <w:p w:rsidR="00E07400" w:rsidRDefault="00AD4E01">
      <w:pPr>
        <w:rPr>
          <w:rFonts w:ascii="Times New Roman" w:hAnsi="Times New Roman" w:cs="Times New Roman"/>
          <w:sz w:val="28"/>
          <w:szCs w:val="28"/>
        </w:rPr>
      </w:pPr>
      <w:r>
        <w:rPr>
          <w:rFonts w:ascii="Times New Roman" w:hAnsi="Times New Roman" w:cs="Times New Roman"/>
          <w:sz w:val="28"/>
          <w:szCs w:val="28"/>
        </w:rPr>
        <w:tab/>
      </w:r>
      <w:r w:rsidR="000971B6">
        <w:rPr>
          <w:rFonts w:ascii="Times New Roman" w:hAnsi="Times New Roman" w:cs="Times New Roman"/>
          <w:sz w:val="28"/>
          <w:szCs w:val="28"/>
        </w:rPr>
        <w:t>Burke advances</w:t>
      </w:r>
      <w:r w:rsidR="00452BD8">
        <w:rPr>
          <w:rFonts w:ascii="Times New Roman" w:hAnsi="Times New Roman" w:cs="Times New Roman"/>
          <w:sz w:val="28"/>
          <w:szCs w:val="28"/>
        </w:rPr>
        <w:t xml:space="preserve"> </w:t>
      </w:r>
      <w:r>
        <w:rPr>
          <w:rFonts w:ascii="Times New Roman" w:hAnsi="Times New Roman" w:cs="Times New Roman"/>
          <w:sz w:val="28"/>
          <w:szCs w:val="28"/>
        </w:rPr>
        <w:t xml:space="preserve">the notion of </w:t>
      </w:r>
      <w:r w:rsidR="002856FF">
        <w:rPr>
          <w:rFonts w:ascii="Times New Roman" w:hAnsi="Times New Roman" w:cs="Times New Roman"/>
          <w:sz w:val="28"/>
          <w:szCs w:val="28"/>
        </w:rPr>
        <w:t>“</w:t>
      </w:r>
      <w:r>
        <w:rPr>
          <w:rFonts w:ascii="Times New Roman" w:hAnsi="Times New Roman" w:cs="Times New Roman"/>
          <w:sz w:val="28"/>
          <w:szCs w:val="28"/>
        </w:rPr>
        <w:t>adequacy</w:t>
      </w:r>
      <w:r w:rsidR="002856FF">
        <w:rPr>
          <w:rFonts w:ascii="Times New Roman" w:hAnsi="Times New Roman" w:cs="Times New Roman"/>
          <w:sz w:val="28"/>
          <w:szCs w:val="28"/>
        </w:rPr>
        <w:t>”</w:t>
      </w:r>
      <w:r w:rsidR="00497EAB">
        <w:rPr>
          <w:rFonts w:ascii="Times New Roman" w:hAnsi="Times New Roman" w:cs="Times New Roman"/>
          <w:sz w:val="28"/>
          <w:szCs w:val="28"/>
        </w:rPr>
        <w:t xml:space="preserve"> or “</w:t>
      </w:r>
      <w:proofErr w:type="spellStart"/>
      <w:proofErr w:type="gramStart"/>
      <w:r w:rsidR="002856FF">
        <w:rPr>
          <w:rFonts w:ascii="Times New Roman" w:hAnsi="Times New Roman" w:cs="Times New Roman"/>
          <w:sz w:val="28"/>
          <w:szCs w:val="28"/>
        </w:rPr>
        <w:t>inadequa</w:t>
      </w:r>
      <w:proofErr w:type="spellEnd"/>
      <w:r w:rsidR="002856FF">
        <w:rPr>
          <w:rFonts w:ascii="Times New Roman" w:hAnsi="Times New Roman" w:cs="Times New Roman"/>
          <w:sz w:val="28"/>
          <w:szCs w:val="28"/>
        </w:rPr>
        <w:t>[</w:t>
      </w:r>
      <w:proofErr w:type="gramEnd"/>
      <w:r w:rsidR="002856FF">
        <w:rPr>
          <w:rFonts w:ascii="Times New Roman" w:hAnsi="Times New Roman" w:cs="Times New Roman"/>
          <w:sz w:val="28"/>
          <w:szCs w:val="28"/>
        </w:rPr>
        <w:t>cy]”</w:t>
      </w:r>
      <w:r>
        <w:rPr>
          <w:rFonts w:ascii="Times New Roman" w:hAnsi="Times New Roman" w:cs="Times New Roman"/>
          <w:sz w:val="28"/>
          <w:szCs w:val="28"/>
        </w:rPr>
        <w:t xml:space="preserve"> as a viable, gen</w:t>
      </w:r>
      <w:r w:rsidR="00497EAB">
        <w:rPr>
          <w:rFonts w:ascii="Times New Roman" w:hAnsi="Times New Roman" w:cs="Times New Roman"/>
          <w:sz w:val="28"/>
          <w:szCs w:val="28"/>
        </w:rPr>
        <w:t>e</w:t>
      </w:r>
      <w:r>
        <w:rPr>
          <w:rFonts w:ascii="Times New Roman" w:hAnsi="Times New Roman" w:cs="Times New Roman"/>
          <w:sz w:val="28"/>
          <w:szCs w:val="28"/>
        </w:rPr>
        <w:t>ralized standard</w:t>
      </w:r>
      <w:r w:rsidR="00C44A2A">
        <w:rPr>
          <w:rFonts w:ascii="Times New Roman" w:hAnsi="Times New Roman" w:cs="Times New Roman"/>
          <w:sz w:val="28"/>
          <w:szCs w:val="28"/>
        </w:rPr>
        <w:t xml:space="preserve"> of judg</w:t>
      </w:r>
      <w:r>
        <w:rPr>
          <w:rFonts w:ascii="Times New Roman" w:hAnsi="Times New Roman" w:cs="Times New Roman"/>
          <w:sz w:val="28"/>
          <w:szCs w:val="28"/>
        </w:rPr>
        <w:t>ment of our</w:t>
      </w:r>
      <w:r w:rsidR="00452BD8">
        <w:rPr>
          <w:rFonts w:ascii="Times New Roman" w:hAnsi="Times New Roman" w:cs="Times New Roman"/>
          <w:sz w:val="28"/>
          <w:szCs w:val="28"/>
        </w:rPr>
        <w:t xml:space="preserve"> quasi-arbitrary</w:t>
      </w:r>
      <w:r>
        <w:rPr>
          <w:rFonts w:ascii="Times New Roman" w:hAnsi="Times New Roman" w:cs="Times New Roman"/>
          <w:sz w:val="28"/>
          <w:szCs w:val="28"/>
        </w:rPr>
        <w:t xml:space="preserve"> symbolic action (</w:t>
      </w:r>
      <w:r w:rsidR="002856FF">
        <w:rPr>
          <w:rFonts w:ascii="Times New Roman" w:hAnsi="Times New Roman" w:cs="Times New Roman"/>
          <w:i/>
          <w:sz w:val="28"/>
          <w:szCs w:val="28"/>
        </w:rPr>
        <w:t>P&amp;</w:t>
      </w:r>
      <w:r w:rsidR="002856FF" w:rsidRPr="002856FF">
        <w:rPr>
          <w:rFonts w:ascii="Times New Roman" w:hAnsi="Times New Roman" w:cs="Times New Roman"/>
          <w:sz w:val="28"/>
          <w:szCs w:val="28"/>
        </w:rPr>
        <w:t>C</w:t>
      </w:r>
      <w:r w:rsidR="002856FF">
        <w:rPr>
          <w:rFonts w:ascii="Times New Roman" w:hAnsi="Times New Roman" w:cs="Times New Roman"/>
          <w:sz w:val="28"/>
          <w:szCs w:val="28"/>
        </w:rPr>
        <w:t xml:space="preserve">, p. 101; </w:t>
      </w:r>
      <w:r w:rsidRPr="002856FF">
        <w:rPr>
          <w:rFonts w:ascii="Times New Roman" w:hAnsi="Times New Roman" w:cs="Times New Roman"/>
          <w:i/>
          <w:sz w:val="28"/>
          <w:szCs w:val="28"/>
        </w:rPr>
        <w:t>ATH</w:t>
      </w:r>
      <w:r w:rsidR="008E449F">
        <w:rPr>
          <w:rFonts w:ascii="Times New Roman" w:hAnsi="Times New Roman" w:cs="Times New Roman"/>
          <w:sz w:val="28"/>
          <w:szCs w:val="28"/>
        </w:rPr>
        <w:t>, p. 4; or “serviceability,”</w:t>
      </w:r>
      <w:r w:rsidR="002856FF">
        <w:rPr>
          <w:rFonts w:ascii="Times New Roman" w:hAnsi="Times New Roman" w:cs="Times New Roman"/>
          <w:sz w:val="28"/>
          <w:szCs w:val="28"/>
        </w:rPr>
        <w:t xml:space="preserve"> “satisfaction,” </w:t>
      </w:r>
      <w:r w:rsidR="00E305A5">
        <w:rPr>
          <w:rFonts w:ascii="Times New Roman" w:hAnsi="Times New Roman" w:cs="Times New Roman"/>
          <w:sz w:val="28"/>
          <w:szCs w:val="28"/>
        </w:rPr>
        <w:t>curative power, what have you).</w:t>
      </w:r>
      <w:r w:rsidR="008E449F">
        <w:rPr>
          <w:rFonts w:ascii="Times New Roman" w:hAnsi="Times New Roman" w:cs="Times New Roman"/>
          <w:sz w:val="28"/>
          <w:szCs w:val="28"/>
        </w:rPr>
        <w:t xml:space="preserve">  “We must,” Burke says, “name the friendly or unfriendly functions and relatio</w:t>
      </w:r>
      <w:r w:rsidR="00C44A2A">
        <w:rPr>
          <w:rFonts w:ascii="Times New Roman" w:hAnsi="Times New Roman" w:cs="Times New Roman"/>
          <w:sz w:val="28"/>
          <w:szCs w:val="28"/>
        </w:rPr>
        <w:t>nships in such a way that we are</w:t>
      </w:r>
      <w:r w:rsidR="008E449F">
        <w:rPr>
          <w:rFonts w:ascii="Times New Roman" w:hAnsi="Times New Roman" w:cs="Times New Roman"/>
          <w:sz w:val="28"/>
          <w:szCs w:val="28"/>
        </w:rPr>
        <w:t xml:space="preserve"> able to do something</w:t>
      </w:r>
      <w:r w:rsidR="004F1F2F">
        <w:rPr>
          <w:rFonts w:ascii="Times New Roman" w:hAnsi="Times New Roman" w:cs="Times New Roman"/>
          <w:sz w:val="28"/>
          <w:szCs w:val="28"/>
        </w:rPr>
        <w:t xml:space="preserve"> about them”</w:t>
      </w:r>
      <w:r w:rsidR="008E449F">
        <w:rPr>
          <w:rFonts w:ascii="Times New Roman" w:hAnsi="Times New Roman" w:cs="Times New Roman"/>
          <w:sz w:val="28"/>
          <w:szCs w:val="28"/>
        </w:rPr>
        <w:t xml:space="preserve"> [let’</w:t>
      </w:r>
      <w:r w:rsidR="00E305A5">
        <w:rPr>
          <w:rFonts w:ascii="Times New Roman" w:hAnsi="Times New Roman" w:cs="Times New Roman"/>
          <w:sz w:val="28"/>
          <w:szCs w:val="28"/>
        </w:rPr>
        <w:t>s say, something useful as per sustainable human life in the large</w:t>
      </w:r>
      <w:r w:rsidR="004F1F2F">
        <w:rPr>
          <w:rFonts w:ascii="Times New Roman" w:hAnsi="Times New Roman" w:cs="Times New Roman"/>
          <w:sz w:val="28"/>
          <w:szCs w:val="28"/>
        </w:rPr>
        <w:t xml:space="preserve">; </w:t>
      </w:r>
      <w:r w:rsidR="008E449F">
        <w:rPr>
          <w:rFonts w:ascii="Times New Roman" w:hAnsi="Times New Roman" w:cs="Times New Roman"/>
          <w:i/>
          <w:sz w:val="28"/>
          <w:szCs w:val="28"/>
        </w:rPr>
        <w:t>ATH</w:t>
      </w:r>
      <w:r w:rsidR="00C44A2A">
        <w:rPr>
          <w:rFonts w:ascii="Times New Roman" w:hAnsi="Times New Roman" w:cs="Times New Roman"/>
          <w:sz w:val="28"/>
          <w:szCs w:val="28"/>
        </w:rPr>
        <w:t xml:space="preserve">, p. 4; </w:t>
      </w:r>
      <w:r w:rsidR="00C44A2A">
        <w:rPr>
          <w:rFonts w:ascii="Times New Roman" w:hAnsi="Times New Roman" w:cs="Times New Roman"/>
          <w:i/>
          <w:sz w:val="28"/>
          <w:szCs w:val="28"/>
        </w:rPr>
        <w:t>P&amp;C</w:t>
      </w:r>
      <w:r w:rsidR="00C44A2A">
        <w:rPr>
          <w:rFonts w:ascii="Times New Roman" w:hAnsi="Times New Roman" w:cs="Times New Roman"/>
          <w:sz w:val="28"/>
          <w:szCs w:val="28"/>
        </w:rPr>
        <w:t>, “Tests of Success,” pp. 100-102).</w:t>
      </w:r>
    </w:p>
    <w:p w:rsidR="00B03D57" w:rsidRDefault="00EA2C13">
      <w:pPr>
        <w:rPr>
          <w:rFonts w:ascii="Times New Roman" w:hAnsi="Times New Roman" w:cs="Times New Roman"/>
          <w:sz w:val="28"/>
          <w:szCs w:val="28"/>
        </w:rPr>
      </w:pPr>
      <w:r>
        <w:rPr>
          <w:rFonts w:ascii="Times New Roman" w:hAnsi="Times New Roman" w:cs="Times New Roman"/>
          <w:sz w:val="28"/>
          <w:szCs w:val="28"/>
        </w:rPr>
        <w:tab/>
        <w:t>Burke affords</w:t>
      </w:r>
      <w:r w:rsidR="00E07400">
        <w:rPr>
          <w:rFonts w:ascii="Times New Roman" w:hAnsi="Times New Roman" w:cs="Times New Roman"/>
          <w:sz w:val="28"/>
          <w:szCs w:val="28"/>
        </w:rPr>
        <w:t xml:space="preserve"> an example of “adequate” vs. “inadequate” slicing of the linguistic “cheese” via “merger and division.”</w:t>
      </w:r>
      <w:r w:rsidR="0001435F">
        <w:rPr>
          <w:rFonts w:ascii="Times New Roman" w:hAnsi="Times New Roman" w:cs="Times New Roman"/>
          <w:sz w:val="28"/>
          <w:szCs w:val="28"/>
        </w:rPr>
        <w:t xml:space="preserve">  Socrates, Burke notes, held in favor a “dialectician” who could “</w:t>
      </w:r>
      <w:r w:rsidR="00090AB8">
        <w:rPr>
          <w:rFonts w:ascii="Times New Roman" w:hAnsi="Times New Roman" w:cs="Times New Roman"/>
          <w:sz w:val="28"/>
          <w:szCs w:val="28"/>
        </w:rPr>
        <w:t>carve an</w:t>
      </w:r>
      <w:r w:rsidR="009C3E23">
        <w:rPr>
          <w:rFonts w:ascii="Times New Roman" w:hAnsi="Times New Roman" w:cs="Times New Roman"/>
          <w:sz w:val="28"/>
          <w:szCs w:val="28"/>
        </w:rPr>
        <w:t xml:space="preserve"> idea at the joints.”  The question would be, for Burke and his </w:t>
      </w:r>
      <w:r w:rsidR="00090AB8">
        <w:rPr>
          <w:rFonts w:ascii="Times New Roman" w:hAnsi="Times New Roman" w:cs="Times New Roman"/>
          <w:sz w:val="28"/>
          <w:szCs w:val="28"/>
        </w:rPr>
        <w:t>epigone,</w:t>
      </w:r>
      <w:r w:rsidR="009C3E23">
        <w:rPr>
          <w:rFonts w:ascii="Times New Roman" w:hAnsi="Times New Roman" w:cs="Times New Roman"/>
          <w:sz w:val="28"/>
          <w:szCs w:val="28"/>
        </w:rPr>
        <w:t xml:space="preserve"> where do we find the “</w:t>
      </w:r>
      <w:r w:rsidR="00090AB8">
        <w:rPr>
          <w:rFonts w:ascii="Times New Roman" w:hAnsi="Times New Roman" w:cs="Times New Roman"/>
          <w:sz w:val="28"/>
          <w:szCs w:val="28"/>
        </w:rPr>
        <w:t>joints”</w:t>
      </w:r>
      <w:r w:rsidR="00B03D57">
        <w:rPr>
          <w:rFonts w:ascii="Times New Roman" w:hAnsi="Times New Roman" w:cs="Times New Roman"/>
          <w:sz w:val="28"/>
          <w:szCs w:val="28"/>
        </w:rPr>
        <w:t xml:space="preserve"> (</w:t>
      </w:r>
      <w:r w:rsidR="00B03D57">
        <w:rPr>
          <w:rFonts w:ascii="Times New Roman" w:hAnsi="Times New Roman" w:cs="Times New Roman"/>
          <w:i/>
          <w:sz w:val="28"/>
          <w:szCs w:val="28"/>
        </w:rPr>
        <w:t>GM</w:t>
      </w:r>
      <w:r w:rsidR="00A76F7E">
        <w:rPr>
          <w:rFonts w:ascii="Times New Roman" w:hAnsi="Times New Roman" w:cs="Times New Roman"/>
          <w:sz w:val="28"/>
          <w:szCs w:val="28"/>
        </w:rPr>
        <w:t>, p. 404) in a given instance?</w:t>
      </w:r>
      <w:r w:rsidR="009C3E23">
        <w:rPr>
          <w:rFonts w:ascii="Times New Roman" w:hAnsi="Times New Roman" w:cs="Times New Roman"/>
          <w:sz w:val="28"/>
          <w:szCs w:val="28"/>
        </w:rPr>
        <w:t xml:space="preserve">  They’re not necessarily “out there,” clear-cut and visually and “logically” obvious, in the universe of material flux and change.</w:t>
      </w:r>
      <w:r w:rsidR="00954B34">
        <w:rPr>
          <w:rFonts w:ascii="Times New Roman" w:hAnsi="Times New Roman" w:cs="Times New Roman"/>
          <w:sz w:val="28"/>
          <w:szCs w:val="28"/>
        </w:rPr>
        <w:t xml:space="preserve">  Where t</w:t>
      </w:r>
      <w:r w:rsidR="00090AB8">
        <w:rPr>
          <w:rFonts w:ascii="Times New Roman" w:hAnsi="Times New Roman" w:cs="Times New Roman"/>
          <w:sz w:val="28"/>
          <w:szCs w:val="28"/>
        </w:rPr>
        <w:t>he “joints”</w:t>
      </w:r>
      <w:r w:rsidR="00954B34">
        <w:rPr>
          <w:rFonts w:ascii="Times New Roman" w:hAnsi="Times New Roman" w:cs="Times New Roman"/>
          <w:sz w:val="28"/>
          <w:szCs w:val="28"/>
        </w:rPr>
        <w:t xml:space="preserve"> are</w:t>
      </w:r>
      <w:r w:rsidR="00090AB8">
        <w:rPr>
          <w:rFonts w:ascii="Times New Roman" w:hAnsi="Times New Roman" w:cs="Times New Roman"/>
          <w:sz w:val="28"/>
          <w:szCs w:val="28"/>
        </w:rPr>
        <w:t xml:space="preserve"> depend</w:t>
      </w:r>
      <w:r w:rsidR="00954B34">
        <w:rPr>
          <w:rFonts w:ascii="Times New Roman" w:hAnsi="Times New Roman" w:cs="Times New Roman"/>
          <w:sz w:val="28"/>
          <w:szCs w:val="28"/>
        </w:rPr>
        <w:t>s</w:t>
      </w:r>
      <w:r w:rsidR="00090AB8">
        <w:rPr>
          <w:rFonts w:ascii="Times New Roman" w:hAnsi="Times New Roman" w:cs="Times New Roman"/>
          <w:sz w:val="28"/>
          <w:szCs w:val="28"/>
        </w:rPr>
        <w:t xml:space="preserve"> on</w:t>
      </w:r>
      <w:r w:rsidR="00954B34">
        <w:rPr>
          <w:rFonts w:ascii="Times New Roman" w:hAnsi="Times New Roman" w:cs="Times New Roman"/>
          <w:sz w:val="28"/>
          <w:szCs w:val="28"/>
        </w:rPr>
        <w:t xml:space="preserve"> human</w:t>
      </w:r>
      <w:r w:rsidR="00A76F7E">
        <w:rPr>
          <w:rFonts w:ascii="Times New Roman" w:hAnsi="Times New Roman" w:cs="Times New Roman"/>
          <w:sz w:val="28"/>
          <w:szCs w:val="28"/>
        </w:rPr>
        <w:t xml:space="preserve"> “interest[s],” “value[s],” “purpose[s],”</w:t>
      </w:r>
      <w:r w:rsidR="00BE7885">
        <w:rPr>
          <w:rFonts w:ascii="Times New Roman" w:hAnsi="Times New Roman" w:cs="Times New Roman"/>
          <w:sz w:val="28"/>
          <w:szCs w:val="28"/>
        </w:rPr>
        <w:t xml:space="preserve"> in the service</w:t>
      </w:r>
      <w:r w:rsidR="00090AB8">
        <w:rPr>
          <w:rFonts w:ascii="Times New Roman" w:hAnsi="Times New Roman" w:cs="Times New Roman"/>
          <w:sz w:val="28"/>
          <w:szCs w:val="28"/>
        </w:rPr>
        <w:t xml:space="preserve"> of doin</w:t>
      </w:r>
      <w:r w:rsidR="00BE7885">
        <w:rPr>
          <w:rFonts w:ascii="Times New Roman" w:hAnsi="Times New Roman" w:cs="Times New Roman"/>
          <w:sz w:val="28"/>
          <w:szCs w:val="28"/>
        </w:rPr>
        <w:t>g something useful, adequate,</w:t>
      </w:r>
      <w:r w:rsidR="00090AB8">
        <w:rPr>
          <w:rFonts w:ascii="Times New Roman" w:hAnsi="Times New Roman" w:cs="Times New Roman"/>
          <w:sz w:val="28"/>
          <w:szCs w:val="28"/>
        </w:rPr>
        <w:t xml:space="preserve"> preservative</w:t>
      </w:r>
      <w:r w:rsidR="00BE7885">
        <w:rPr>
          <w:rFonts w:ascii="Times New Roman" w:hAnsi="Times New Roman" w:cs="Times New Roman"/>
          <w:sz w:val="28"/>
          <w:szCs w:val="28"/>
        </w:rPr>
        <w:t>,</w:t>
      </w:r>
      <w:r w:rsidR="00EB56DA">
        <w:rPr>
          <w:rFonts w:ascii="Times New Roman" w:hAnsi="Times New Roman" w:cs="Times New Roman"/>
          <w:sz w:val="28"/>
          <w:szCs w:val="28"/>
        </w:rPr>
        <w:t xml:space="preserve"> even</w:t>
      </w:r>
      <w:r w:rsidR="00090AB8">
        <w:rPr>
          <w:rFonts w:ascii="Times New Roman" w:hAnsi="Times New Roman" w:cs="Times New Roman"/>
          <w:sz w:val="28"/>
          <w:szCs w:val="28"/>
        </w:rPr>
        <w:t xml:space="preserve"> “protective”</w:t>
      </w:r>
      <w:r w:rsidR="00BE7885">
        <w:rPr>
          <w:rFonts w:ascii="Times New Roman" w:hAnsi="Times New Roman" w:cs="Times New Roman"/>
          <w:sz w:val="28"/>
          <w:szCs w:val="28"/>
        </w:rPr>
        <w:t xml:space="preserve"> </w:t>
      </w:r>
      <w:r w:rsidR="00BE7885">
        <w:rPr>
          <w:rFonts w:ascii="Times New Roman" w:hAnsi="Times New Roman" w:cs="Times New Roman"/>
          <w:sz w:val="28"/>
          <w:szCs w:val="28"/>
        </w:rPr>
        <w:lastRenderedPageBreak/>
        <w:t>(</w:t>
      </w:r>
      <w:r w:rsidR="00BE7885">
        <w:rPr>
          <w:rFonts w:ascii="Times New Roman" w:hAnsi="Times New Roman" w:cs="Times New Roman"/>
          <w:i/>
          <w:sz w:val="28"/>
          <w:szCs w:val="28"/>
        </w:rPr>
        <w:t>P&amp;C</w:t>
      </w:r>
      <w:r w:rsidR="00BE7885">
        <w:rPr>
          <w:rFonts w:ascii="Times New Roman" w:hAnsi="Times New Roman" w:cs="Times New Roman"/>
          <w:sz w:val="28"/>
          <w:szCs w:val="28"/>
        </w:rPr>
        <w:t>) fo</w:t>
      </w:r>
      <w:r w:rsidR="00EB56DA">
        <w:rPr>
          <w:rFonts w:ascii="Times New Roman" w:hAnsi="Times New Roman" w:cs="Times New Roman"/>
          <w:sz w:val="28"/>
          <w:szCs w:val="28"/>
        </w:rPr>
        <w:t>r</w:t>
      </w:r>
      <w:r>
        <w:rPr>
          <w:rFonts w:ascii="Times New Roman" w:hAnsi="Times New Roman" w:cs="Times New Roman"/>
          <w:sz w:val="28"/>
          <w:szCs w:val="28"/>
        </w:rPr>
        <w:t xml:space="preserve"> symbolizing animals.  For animal life in the large, that</w:t>
      </w:r>
      <w:r w:rsidR="00BE7885">
        <w:rPr>
          <w:rFonts w:ascii="Times New Roman" w:hAnsi="Times New Roman" w:cs="Times New Roman"/>
          <w:sz w:val="28"/>
          <w:szCs w:val="28"/>
        </w:rPr>
        <w:t xml:space="preserve"> </w:t>
      </w:r>
      <w:r w:rsidR="0040283A">
        <w:rPr>
          <w:rFonts w:ascii="Times New Roman" w:hAnsi="Times New Roman" w:cs="Times New Roman"/>
          <w:sz w:val="28"/>
          <w:szCs w:val="28"/>
        </w:rPr>
        <w:t>something</w:t>
      </w:r>
      <w:r>
        <w:rPr>
          <w:rFonts w:ascii="Times New Roman" w:hAnsi="Times New Roman" w:cs="Times New Roman"/>
          <w:sz w:val="28"/>
          <w:szCs w:val="28"/>
        </w:rPr>
        <w:t>, drawing a line of demarcation “accurately,</w:t>
      </w:r>
      <w:r w:rsidR="0053410E">
        <w:rPr>
          <w:rFonts w:ascii="Times New Roman" w:hAnsi="Times New Roman" w:cs="Times New Roman"/>
          <w:sz w:val="28"/>
          <w:szCs w:val="28"/>
        </w:rPr>
        <w:t>”</w:t>
      </w:r>
      <w:r>
        <w:rPr>
          <w:rFonts w:ascii="Times New Roman" w:hAnsi="Times New Roman" w:cs="Times New Roman"/>
          <w:sz w:val="28"/>
          <w:szCs w:val="28"/>
        </w:rPr>
        <w:t xml:space="preserve"> requires</w:t>
      </w:r>
      <w:r w:rsidR="0053410E">
        <w:rPr>
          <w:rFonts w:ascii="Times New Roman" w:hAnsi="Times New Roman" w:cs="Times New Roman"/>
          <w:sz w:val="28"/>
          <w:szCs w:val="28"/>
        </w:rPr>
        <w:t>, Burke-wise,</w:t>
      </w:r>
      <w:r>
        <w:rPr>
          <w:rFonts w:ascii="Times New Roman" w:hAnsi="Times New Roman" w:cs="Times New Roman"/>
          <w:sz w:val="28"/>
          <w:szCs w:val="28"/>
        </w:rPr>
        <w:t xml:space="preserve"> </w:t>
      </w:r>
      <w:r w:rsidR="001F04A2">
        <w:rPr>
          <w:rFonts w:ascii="Times New Roman" w:hAnsi="Times New Roman" w:cs="Times New Roman"/>
          <w:sz w:val="28"/>
          <w:szCs w:val="28"/>
        </w:rPr>
        <w:t>separation between the symb</w:t>
      </w:r>
      <w:r w:rsidR="00064164">
        <w:rPr>
          <w:rFonts w:ascii="Times New Roman" w:hAnsi="Times New Roman" w:cs="Times New Roman"/>
          <w:sz w:val="28"/>
          <w:szCs w:val="28"/>
        </w:rPr>
        <w:t xml:space="preserve">olic and the </w:t>
      </w:r>
      <w:proofErr w:type="spellStart"/>
      <w:r w:rsidR="00064164">
        <w:rPr>
          <w:rFonts w:ascii="Times New Roman" w:hAnsi="Times New Roman" w:cs="Times New Roman"/>
          <w:sz w:val="28"/>
          <w:szCs w:val="28"/>
        </w:rPr>
        <w:t>nonsymbolic</w:t>
      </w:r>
      <w:proofErr w:type="spellEnd"/>
      <w:r w:rsidR="00064164">
        <w:rPr>
          <w:rFonts w:ascii="Times New Roman" w:hAnsi="Times New Roman" w:cs="Times New Roman"/>
          <w:sz w:val="28"/>
          <w:szCs w:val="28"/>
        </w:rPr>
        <w:t>.  The s</w:t>
      </w:r>
      <w:r w:rsidR="001F04A2">
        <w:rPr>
          <w:rFonts w:ascii="Times New Roman" w:hAnsi="Times New Roman" w:cs="Times New Roman"/>
          <w:sz w:val="28"/>
          <w:szCs w:val="28"/>
        </w:rPr>
        <w:t>ymbolizing species is both</w:t>
      </w:r>
      <w:r w:rsidR="00BE7885">
        <w:rPr>
          <w:rFonts w:ascii="Times New Roman" w:hAnsi="Times New Roman" w:cs="Times New Roman"/>
          <w:sz w:val="28"/>
          <w:szCs w:val="28"/>
        </w:rPr>
        <w:t xml:space="preserve"> </w:t>
      </w:r>
      <w:proofErr w:type="spellStart"/>
      <w:r w:rsidR="00BE7885">
        <w:rPr>
          <w:rFonts w:ascii="Times New Roman" w:hAnsi="Times New Roman" w:cs="Times New Roman"/>
          <w:sz w:val="28"/>
          <w:szCs w:val="28"/>
        </w:rPr>
        <w:t>emersed</w:t>
      </w:r>
      <w:proofErr w:type="spellEnd"/>
      <w:r w:rsidR="00BE7885">
        <w:rPr>
          <w:rFonts w:ascii="Times New Roman" w:hAnsi="Times New Roman" w:cs="Times New Roman"/>
          <w:sz w:val="28"/>
          <w:szCs w:val="28"/>
        </w:rPr>
        <w:t xml:space="preserve"> in, and transc</w:t>
      </w:r>
      <w:r w:rsidR="0040283A">
        <w:rPr>
          <w:rFonts w:ascii="Times New Roman" w:hAnsi="Times New Roman" w:cs="Times New Roman"/>
          <w:sz w:val="28"/>
          <w:szCs w:val="28"/>
        </w:rPr>
        <w:t>endent in respect to,</w:t>
      </w:r>
      <w:r w:rsidR="00BE7885">
        <w:rPr>
          <w:rFonts w:ascii="Times New Roman" w:hAnsi="Times New Roman" w:cs="Times New Roman"/>
          <w:sz w:val="28"/>
          <w:szCs w:val="28"/>
        </w:rPr>
        <w:t xml:space="preserve"> “sheer”</w:t>
      </w:r>
      <w:r w:rsidR="0040283A">
        <w:rPr>
          <w:rFonts w:ascii="Times New Roman" w:hAnsi="Times New Roman" w:cs="Times New Roman"/>
          <w:sz w:val="28"/>
          <w:szCs w:val="28"/>
        </w:rPr>
        <w:t xml:space="preserve"> motion, as Burk would</w:t>
      </w:r>
      <w:r w:rsidR="00BE7885">
        <w:rPr>
          <w:rFonts w:ascii="Times New Roman" w:hAnsi="Times New Roman" w:cs="Times New Roman"/>
          <w:sz w:val="28"/>
          <w:szCs w:val="28"/>
        </w:rPr>
        <w:t xml:space="preserve"> put it.</w:t>
      </w:r>
      <w:r w:rsidR="0053410E">
        <w:rPr>
          <w:rFonts w:ascii="Times New Roman" w:hAnsi="Times New Roman" w:cs="Times New Roman"/>
          <w:sz w:val="28"/>
          <w:szCs w:val="28"/>
        </w:rPr>
        <w:t xml:space="preserve">  Animals that do not morally symbolize possess no such transcendence.</w:t>
      </w:r>
    </w:p>
    <w:p w:rsidR="00560514" w:rsidRDefault="00C37CF4">
      <w:pPr>
        <w:rPr>
          <w:rFonts w:ascii="Times New Roman" w:hAnsi="Times New Roman" w:cs="Times New Roman"/>
          <w:sz w:val="28"/>
          <w:szCs w:val="28"/>
        </w:rPr>
      </w:pPr>
      <w:r>
        <w:rPr>
          <w:rFonts w:ascii="Times New Roman" w:hAnsi="Times New Roman" w:cs="Times New Roman"/>
          <w:sz w:val="28"/>
          <w:szCs w:val="28"/>
        </w:rPr>
        <w:tab/>
        <w:t>Burke therefor</w:t>
      </w:r>
      <w:r w:rsidR="004E2BA6">
        <w:rPr>
          <w:rFonts w:ascii="Times New Roman" w:hAnsi="Times New Roman" w:cs="Times New Roman"/>
          <w:sz w:val="28"/>
          <w:szCs w:val="28"/>
        </w:rPr>
        <w:t>e</w:t>
      </w:r>
      <w:r>
        <w:rPr>
          <w:rFonts w:ascii="Times New Roman" w:hAnsi="Times New Roman" w:cs="Times New Roman"/>
          <w:sz w:val="28"/>
          <w:szCs w:val="28"/>
        </w:rPr>
        <w:t xml:space="preserve"> inveighs</w:t>
      </w:r>
      <w:r w:rsidR="00B03D57">
        <w:rPr>
          <w:rFonts w:ascii="Times New Roman" w:hAnsi="Times New Roman" w:cs="Times New Roman"/>
          <w:sz w:val="28"/>
          <w:szCs w:val="28"/>
        </w:rPr>
        <w:t xml:space="preserve"> against the “</w:t>
      </w:r>
      <w:proofErr w:type="gramStart"/>
      <w:r w:rsidR="00B03D57">
        <w:rPr>
          <w:rFonts w:ascii="Times New Roman" w:hAnsi="Times New Roman" w:cs="Times New Roman"/>
          <w:sz w:val="28"/>
          <w:szCs w:val="28"/>
        </w:rPr>
        <w:t>treat[</w:t>
      </w:r>
      <w:proofErr w:type="spellStart"/>
      <w:proofErr w:type="gramEnd"/>
      <w:r w:rsidR="00B03D57">
        <w:rPr>
          <w:rFonts w:ascii="Times New Roman" w:hAnsi="Times New Roman" w:cs="Times New Roman"/>
          <w:sz w:val="28"/>
          <w:szCs w:val="28"/>
        </w:rPr>
        <w:t>ment</w:t>
      </w:r>
      <w:proofErr w:type="spellEnd"/>
      <w:r w:rsidR="00B03D57">
        <w:rPr>
          <w:rFonts w:ascii="Times New Roman" w:hAnsi="Times New Roman" w:cs="Times New Roman"/>
          <w:sz w:val="28"/>
          <w:szCs w:val="28"/>
        </w:rPr>
        <w:t>],” via merger, “of ethical issues in exclusively non-ethical terms,” that is,</w:t>
      </w:r>
      <w:r>
        <w:rPr>
          <w:rFonts w:ascii="Times New Roman" w:hAnsi="Times New Roman" w:cs="Times New Roman"/>
          <w:sz w:val="28"/>
          <w:szCs w:val="28"/>
        </w:rPr>
        <w:t xml:space="preserve"> putting symbolic and </w:t>
      </w:r>
      <w:proofErr w:type="spellStart"/>
      <w:r>
        <w:rPr>
          <w:rFonts w:ascii="Times New Roman" w:hAnsi="Times New Roman" w:cs="Times New Roman"/>
          <w:sz w:val="28"/>
          <w:szCs w:val="28"/>
        </w:rPr>
        <w:t>nonsymbolic</w:t>
      </w:r>
      <w:proofErr w:type="spellEnd"/>
      <w:r>
        <w:rPr>
          <w:rFonts w:ascii="Times New Roman" w:hAnsi="Times New Roman" w:cs="Times New Roman"/>
          <w:sz w:val="28"/>
          <w:szCs w:val="28"/>
        </w:rPr>
        <w:t xml:space="preserve"> animals in the same bin, when applying, as perspective, the criterion of “motivation.”</w:t>
      </w:r>
      <w:r w:rsidR="00F65FDF">
        <w:rPr>
          <w:rFonts w:ascii="Times New Roman" w:hAnsi="Times New Roman" w:cs="Times New Roman"/>
          <w:sz w:val="28"/>
          <w:szCs w:val="28"/>
        </w:rPr>
        <w:t xml:space="preserve">  We don’t get a good and a</w:t>
      </w:r>
      <w:r w:rsidR="001E63F3">
        <w:rPr>
          <w:rFonts w:ascii="Times New Roman" w:hAnsi="Times New Roman" w:cs="Times New Roman"/>
          <w:sz w:val="28"/>
          <w:szCs w:val="28"/>
        </w:rPr>
        <w:t>ccurate handle</w:t>
      </w:r>
      <w:r w:rsidR="00F65FDF">
        <w:rPr>
          <w:rFonts w:ascii="Times New Roman" w:hAnsi="Times New Roman" w:cs="Times New Roman"/>
          <w:sz w:val="28"/>
          <w:szCs w:val="28"/>
        </w:rPr>
        <w:t xml:space="preserve"> on human beings</w:t>
      </w:r>
      <w:r w:rsidR="001E63F3">
        <w:rPr>
          <w:rFonts w:ascii="Times New Roman" w:hAnsi="Times New Roman" w:cs="Times New Roman"/>
          <w:sz w:val="28"/>
          <w:szCs w:val="28"/>
        </w:rPr>
        <w:t>,</w:t>
      </w:r>
      <w:r w:rsidR="00F65FDF">
        <w:rPr>
          <w:rFonts w:ascii="Times New Roman" w:hAnsi="Times New Roman" w:cs="Times New Roman"/>
          <w:sz w:val="28"/>
          <w:szCs w:val="28"/>
        </w:rPr>
        <w:t xml:space="preserve"> when we</w:t>
      </w:r>
      <w:r w:rsidR="001E63F3">
        <w:rPr>
          <w:rFonts w:ascii="Times New Roman" w:hAnsi="Times New Roman" w:cs="Times New Roman"/>
          <w:sz w:val="28"/>
          <w:szCs w:val="28"/>
        </w:rPr>
        <w:t xml:space="preserve"> treat them l</w:t>
      </w:r>
      <w:r w:rsidR="00E268D6">
        <w:rPr>
          <w:rFonts w:ascii="Times New Roman" w:hAnsi="Times New Roman" w:cs="Times New Roman"/>
          <w:sz w:val="28"/>
          <w:szCs w:val="28"/>
        </w:rPr>
        <w:t>ike pigeons in a Skinner box, like</w:t>
      </w:r>
      <w:r w:rsidR="001E63F3">
        <w:rPr>
          <w:rFonts w:ascii="Times New Roman" w:hAnsi="Times New Roman" w:cs="Times New Roman"/>
          <w:sz w:val="28"/>
          <w:szCs w:val="28"/>
        </w:rPr>
        <w:t xml:space="preserve"> Pavlo</w:t>
      </w:r>
      <w:r w:rsidR="00F65FDF">
        <w:rPr>
          <w:rFonts w:ascii="Times New Roman" w:hAnsi="Times New Roman" w:cs="Times New Roman"/>
          <w:sz w:val="28"/>
          <w:szCs w:val="28"/>
        </w:rPr>
        <w:t>v’</w:t>
      </w:r>
      <w:r w:rsidR="00E268D6">
        <w:rPr>
          <w:rFonts w:ascii="Times New Roman" w:hAnsi="Times New Roman" w:cs="Times New Roman"/>
          <w:sz w:val="28"/>
          <w:szCs w:val="28"/>
        </w:rPr>
        <w:t>s dogs at dinner time, like the “naked apes” of Desmond Morris</w:t>
      </w:r>
      <w:r w:rsidR="00FD29C6">
        <w:rPr>
          <w:rFonts w:ascii="Times New Roman" w:hAnsi="Times New Roman" w:cs="Times New Roman"/>
          <w:sz w:val="28"/>
          <w:szCs w:val="28"/>
        </w:rPr>
        <w:t>,</w:t>
      </w:r>
      <w:r w:rsidR="00E268D6">
        <w:rPr>
          <w:rFonts w:ascii="Times New Roman" w:hAnsi="Times New Roman" w:cs="Times New Roman"/>
          <w:sz w:val="28"/>
          <w:szCs w:val="28"/>
        </w:rPr>
        <w:t xml:space="preserve"> or</w:t>
      </w:r>
      <w:r w:rsidR="00FD29C6">
        <w:rPr>
          <w:rFonts w:ascii="Times New Roman" w:hAnsi="Times New Roman" w:cs="Times New Roman"/>
          <w:sz w:val="28"/>
          <w:szCs w:val="28"/>
        </w:rPr>
        <w:t xml:space="preserve"> like the </w:t>
      </w:r>
      <w:proofErr w:type="spellStart"/>
      <w:r w:rsidR="00FD29C6">
        <w:rPr>
          <w:rFonts w:ascii="Times New Roman" w:hAnsi="Times New Roman" w:cs="Times New Roman"/>
          <w:sz w:val="28"/>
          <w:szCs w:val="28"/>
        </w:rPr>
        <w:t>soc</w:t>
      </w:r>
      <w:r w:rsidR="004E2BA6">
        <w:rPr>
          <w:rFonts w:ascii="Times New Roman" w:hAnsi="Times New Roman" w:cs="Times New Roman"/>
          <w:sz w:val="28"/>
          <w:szCs w:val="28"/>
        </w:rPr>
        <w:t>iobiologically</w:t>
      </w:r>
      <w:proofErr w:type="spellEnd"/>
      <w:r w:rsidR="004E2BA6">
        <w:rPr>
          <w:rFonts w:ascii="Times New Roman" w:hAnsi="Times New Roman" w:cs="Times New Roman"/>
          <w:sz w:val="28"/>
          <w:szCs w:val="28"/>
        </w:rPr>
        <w:t>-driven fauna E.O.</w:t>
      </w:r>
      <w:r w:rsidR="00FD29C6">
        <w:rPr>
          <w:rFonts w:ascii="Times New Roman" w:hAnsi="Times New Roman" w:cs="Times New Roman"/>
          <w:sz w:val="28"/>
          <w:szCs w:val="28"/>
        </w:rPr>
        <w:t xml:space="preserve"> Wilson’s “</w:t>
      </w:r>
      <w:proofErr w:type="spellStart"/>
      <w:r w:rsidR="00FD29C6">
        <w:rPr>
          <w:rFonts w:ascii="Times New Roman" w:hAnsi="Times New Roman" w:cs="Times New Roman"/>
          <w:sz w:val="28"/>
          <w:szCs w:val="28"/>
        </w:rPr>
        <w:t>conscil</w:t>
      </w:r>
      <w:r w:rsidR="00E4492C">
        <w:rPr>
          <w:rFonts w:ascii="Times New Roman" w:hAnsi="Times New Roman" w:cs="Times New Roman"/>
          <w:sz w:val="28"/>
          <w:szCs w:val="28"/>
        </w:rPr>
        <w:t>lience</w:t>
      </w:r>
      <w:proofErr w:type="spellEnd"/>
      <w:r w:rsidR="00E4492C">
        <w:rPr>
          <w:rFonts w:ascii="Times New Roman" w:hAnsi="Times New Roman" w:cs="Times New Roman"/>
          <w:sz w:val="28"/>
          <w:szCs w:val="28"/>
        </w:rPr>
        <w:t>” wants to turn them into.</w:t>
      </w:r>
    </w:p>
    <w:p w:rsidR="00A96EF4" w:rsidRDefault="00560514">
      <w:pPr>
        <w:rPr>
          <w:rFonts w:ascii="Times New Roman" w:hAnsi="Times New Roman" w:cs="Times New Roman"/>
          <w:sz w:val="28"/>
          <w:szCs w:val="28"/>
        </w:rPr>
      </w:pPr>
      <w:r>
        <w:rPr>
          <w:rFonts w:ascii="Times New Roman" w:hAnsi="Times New Roman" w:cs="Times New Roman"/>
          <w:sz w:val="28"/>
          <w:szCs w:val="28"/>
        </w:rPr>
        <w:tab/>
        <w:t>So, what’s the perspective, value, or interest that has, in effect, eradicated the term “race” in respectable academic conversation, sliced the “chee</w:t>
      </w:r>
      <w:r w:rsidR="001A44F7">
        <w:rPr>
          <w:rFonts w:ascii="Times New Roman" w:hAnsi="Times New Roman" w:cs="Times New Roman"/>
          <w:sz w:val="28"/>
          <w:szCs w:val="28"/>
        </w:rPr>
        <w:t>se,” so to speak, in terms of a new and more</w:t>
      </w:r>
      <w:r w:rsidR="003F43FE">
        <w:rPr>
          <w:rFonts w:ascii="Times New Roman" w:hAnsi="Times New Roman" w:cs="Times New Roman"/>
          <w:sz w:val="28"/>
          <w:szCs w:val="28"/>
        </w:rPr>
        <w:t xml:space="preserve"> useful</w:t>
      </w:r>
      <w:r w:rsidR="0089513F">
        <w:rPr>
          <w:rFonts w:ascii="Times New Roman" w:hAnsi="Times New Roman" w:cs="Times New Roman"/>
          <w:sz w:val="28"/>
          <w:szCs w:val="28"/>
        </w:rPr>
        <w:t xml:space="preserve"> merger,</w:t>
      </w:r>
      <w:r>
        <w:rPr>
          <w:rFonts w:ascii="Times New Roman" w:hAnsi="Times New Roman" w:cs="Times New Roman"/>
          <w:sz w:val="28"/>
          <w:szCs w:val="28"/>
        </w:rPr>
        <w:t xml:space="preserve"> a more </w:t>
      </w:r>
      <w:r w:rsidR="00646B4B">
        <w:rPr>
          <w:rFonts w:ascii="Times New Roman" w:hAnsi="Times New Roman" w:cs="Times New Roman"/>
          <w:sz w:val="28"/>
          <w:szCs w:val="28"/>
        </w:rPr>
        <w:t>socially “adequate</w:t>
      </w:r>
      <w:r w:rsidR="0089513F">
        <w:rPr>
          <w:rFonts w:ascii="Times New Roman" w:hAnsi="Times New Roman" w:cs="Times New Roman"/>
          <w:sz w:val="28"/>
          <w:szCs w:val="28"/>
        </w:rPr>
        <w:t>” terminology, one that fuses together</w:t>
      </w:r>
      <w:r w:rsidR="00646B4B">
        <w:rPr>
          <w:rFonts w:ascii="Times New Roman" w:hAnsi="Times New Roman" w:cs="Times New Roman"/>
          <w:sz w:val="28"/>
          <w:szCs w:val="28"/>
        </w:rPr>
        <w:t xml:space="preserve"> all humanity from the perspective of abilities and potential,</w:t>
      </w:r>
      <w:r w:rsidR="008D21CA">
        <w:rPr>
          <w:rFonts w:ascii="Times New Roman" w:hAnsi="Times New Roman" w:cs="Times New Roman"/>
          <w:sz w:val="28"/>
          <w:szCs w:val="28"/>
        </w:rPr>
        <w:t xml:space="preserve"> as well as intrinsic worth,</w:t>
      </w:r>
      <w:r w:rsidR="008E6340">
        <w:rPr>
          <w:rFonts w:ascii="Times New Roman" w:hAnsi="Times New Roman" w:cs="Times New Roman"/>
          <w:sz w:val="28"/>
          <w:szCs w:val="28"/>
        </w:rPr>
        <w:t xml:space="preserve"> and “divides” humanity</w:t>
      </w:r>
      <w:r w:rsidR="00646B4B">
        <w:rPr>
          <w:rFonts w:ascii="Times New Roman" w:hAnsi="Times New Roman" w:cs="Times New Roman"/>
          <w:sz w:val="28"/>
          <w:szCs w:val="28"/>
        </w:rPr>
        <w:t xml:space="preserve"> in unison from </w:t>
      </w:r>
      <w:r w:rsidR="0089513F">
        <w:rPr>
          <w:rFonts w:ascii="Times New Roman" w:hAnsi="Times New Roman" w:cs="Times New Roman"/>
          <w:sz w:val="28"/>
          <w:szCs w:val="28"/>
        </w:rPr>
        <w:t xml:space="preserve">beings in the nonverbal realm?  </w:t>
      </w:r>
      <w:r w:rsidR="00C9281A">
        <w:rPr>
          <w:rFonts w:ascii="Times New Roman" w:hAnsi="Times New Roman" w:cs="Times New Roman"/>
          <w:sz w:val="28"/>
          <w:szCs w:val="28"/>
        </w:rPr>
        <w:t xml:space="preserve">After all, superficial “morphological characters” (Ernst </w:t>
      </w:r>
      <w:proofErr w:type="spellStart"/>
      <w:r w:rsidR="00C9281A">
        <w:rPr>
          <w:rFonts w:ascii="Times New Roman" w:hAnsi="Times New Roman" w:cs="Times New Roman"/>
          <w:sz w:val="28"/>
          <w:szCs w:val="28"/>
        </w:rPr>
        <w:t>Mayr</w:t>
      </w:r>
      <w:proofErr w:type="spellEnd"/>
      <w:r w:rsidR="00C9281A">
        <w:rPr>
          <w:rFonts w:ascii="Times New Roman" w:hAnsi="Times New Roman" w:cs="Times New Roman"/>
          <w:sz w:val="28"/>
          <w:szCs w:val="28"/>
        </w:rPr>
        <w:t>,</w:t>
      </w:r>
      <w:r w:rsidR="0053410E">
        <w:rPr>
          <w:rFonts w:ascii="Times New Roman" w:hAnsi="Times New Roman" w:cs="Times New Roman"/>
          <w:sz w:val="28"/>
          <w:szCs w:val="28"/>
        </w:rPr>
        <w:t xml:space="preserve"> </w:t>
      </w:r>
      <w:r w:rsidR="009F4CA6">
        <w:rPr>
          <w:rFonts w:ascii="Times New Roman" w:hAnsi="Times New Roman" w:cs="Times New Roman"/>
          <w:i/>
          <w:sz w:val="28"/>
          <w:szCs w:val="28"/>
        </w:rPr>
        <w:t>Animal Species and Evolution</w:t>
      </w:r>
      <w:r w:rsidR="009F4CA6">
        <w:rPr>
          <w:rFonts w:ascii="Times New Roman" w:hAnsi="Times New Roman" w:cs="Times New Roman"/>
          <w:sz w:val="28"/>
          <w:szCs w:val="28"/>
        </w:rPr>
        <w:t>, 1963, p. 649)</w:t>
      </w:r>
      <w:r w:rsidR="00C9281A">
        <w:rPr>
          <w:rFonts w:ascii="Times New Roman" w:hAnsi="Times New Roman" w:cs="Times New Roman"/>
          <w:sz w:val="28"/>
          <w:szCs w:val="28"/>
        </w:rPr>
        <w:t xml:space="preserve"> still enable </w:t>
      </w:r>
      <w:r w:rsidR="00070770">
        <w:rPr>
          <w:rFonts w:ascii="Times New Roman" w:hAnsi="Times New Roman" w:cs="Times New Roman"/>
          <w:sz w:val="28"/>
          <w:szCs w:val="28"/>
        </w:rPr>
        <w:t>us</w:t>
      </w:r>
      <w:r w:rsidR="007571FB">
        <w:rPr>
          <w:rFonts w:ascii="Times New Roman" w:hAnsi="Times New Roman" w:cs="Times New Roman"/>
          <w:sz w:val="28"/>
          <w:szCs w:val="28"/>
        </w:rPr>
        <w:t>, generally,</w:t>
      </w:r>
      <w:r w:rsidR="00070770">
        <w:rPr>
          <w:rFonts w:ascii="Times New Roman" w:hAnsi="Times New Roman" w:cs="Times New Roman"/>
          <w:sz w:val="28"/>
          <w:szCs w:val="28"/>
        </w:rPr>
        <w:t xml:space="preserve"> to distinguish persons with</w:t>
      </w:r>
      <w:r w:rsidR="00646B4B">
        <w:rPr>
          <w:rFonts w:ascii="Times New Roman" w:hAnsi="Times New Roman" w:cs="Times New Roman"/>
          <w:sz w:val="28"/>
          <w:szCs w:val="28"/>
        </w:rPr>
        <w:t xml:space="preserve"> different</w:t>
      </w:r>
      <w:r w:rsidR="00C9281A">
        <w:rPr>
          <w:rFonts w:ascii="Times New Roman" w:hAnsi="Times New Roman" w:cs="Times New Roman"/>
          <w:sz w:val="28"/>
          <w:szCs w:val="28"/>
        </w:rPr>
        <w:t xml:space="preserve"> types of “primary genetic”</w:t>
      </w:r>
      <w:r w:rsidR="00070770">
        <w:rPr>
          <w:rFonts w:ascii="Times New Roman" w:hAnsi="Times New Roman" w:cs="Times New Roman"/>
          <w:sz w:val="28"/>
          <w:szCs w:val="28"/>
        </w:rPr>
        <w:t xml:space="preserve"> backgrounds, be they Sub-Saharan African, Northern European, So</w:t>
      </w:r>
      <w:r w:rsidR="00646B4B">
        <w:rPr>
          <w:rFonts w:ascii="Times New Roman" w:hAnsi="Times New Roman" w:cs="Times New Roman"/>
          <w:sz w:val="28"/>
          <w:szCs w:val="28"/>
        </w:rPr>
        <w:t>uthern Eur</w:t>
      </w:r>
      <w:r w:rsidR="007571FB">
        <w:rPr>
          <w:rFonts w:ascii="Times New Roman" w:hAnsi="Times New Roman" w:cs="Times New Roman"/>
          <w:sz w:val="28"/>
          <w:szCs w:val="28"/>
        </w:rPr>
        <w:t>opean,</w:t>
      </w:r>
      <w:r w:rsidR="00070770">
        <w:rPr>
          <w:rFonts w:ascii="Times New Roman" w:hAnsi="Times New Roman" w:cs="Times New Roman"/>
          <w:sz w:val="28"/>
          <w:szCs w:val="28"/>
        </w:rPr>
        <w:t xml:space="preserve"> East Asian, Native American, Hispanic, and so forth.</w:t>
      </w:r>
      <w:r w:rsidR="001A44F7">
        <w:rPr>
          <w:rFonts w:ascii="Times New Roman" w:hAnsi="Times New Roman" w:cs="Times New Roman"/>
          <w:sz w:val="28"/>
          <w:szCs w:val="28"/>
        </w:rPr>
        <w:t xml:space="preserve">  The rhetoric of “racial” and “ethnic” differences still seems alive and well in the parlance of the great unwashed, who tend to unite and divide according to what even Ce</w:t>
      </w:r>
      <w:r w:rsidR="00B917E1">
        <w:rPr>
          <w:rFonts w:ascii="Times New Roman" w:hAnsi="Times New Roman" w:cs="Times New Roman"/>
          <w:sz w:val="28"/>
          <w:szCs w:val="28"/>
        </w:rPr>
        <w:t>leste Condit (</w:t>
      </w:r>
      <w:r w:rsidR="0053410E" w:rsidRPr="0053410E">
        <w:rPr>
          <w:rFonts w:ascii="Times New Roman" w:hAnsi="Times New Roman" w:cs="Times New Roman"/>
          <w:i/>
          <w:sz w:val="28"/>
          <w:szCs w:val="28"/>
        </w:rPr>
        <w:t>QJS</w:t>
      </w:r>
      <w:r w:rsidR="0053410E">
        <w:rPr>
          <w:rFonts w:ascii="Times New Roman" w:hAnsi="Times New Roman" w:cs="Times New Roman"/>
          <w:sz w:val="28"/>
          <w:szCs w:val="28"/>
        </w:rPr>
        <w:t xml:space="preserve">, </w:t>
      </w:r>
      <w:r w:rsidR="0053410E" w:rsidRPr="0053410E">
        <w:rPr>
          <w:rFonts w:ascii="Times New Roman" w:hAnsi="Times New Roman" w:cs="Times New Roman"/>
          <w:sz w:val="28"/>
          <w:szCs w:val="28"/>
        </w:rPr>
        <w:t>November</w:t>
      </w:r>
      <w:r w:rsidR="0053410E">
        <w:rPr>
          <w:rFonts w:ascii="Times New Roman" w:hAnsi="Times New Roman" w:cs="Times New Roman"/>
          <w:sz w:val="28"/>
          <w:szCs w:val="28"/>
        </w:rPr>
        <w:t xml:space="preserve">, </w:t>
      </w:r>
      <w:r w:rsidR="00B917E1">
        <w:rPr>
          <w:rFonts w:ascii="Times New Roman" w:hAnsi="Times New Roman" w:cs="Times New Roman"/>
          <w:sz w:val="28"/>
          <w:szCs w:val="28"/>
        </w:rPr>
        <w:t>2008) labels,</w:t>
      </w:r>
      <w:r w:rsidR="001A44F7">
        <w:rPr>
          <w:rFonts w:ascii="Times New Roman" w:hAnsi="Times New Roman" w:cs="Times New Roman"/>
          <w:sz w:val="28"/>
          <w:szCs w:val="28"/>
        </w:rPr>
        <w:t xml:space="preserve"> if invidiously, their “practical” approach to a “reality” they think they can plainly see as they look around at</w:t>
      </w:r>
      <w:r w:rsidR="009F4CA6">
        <w:rPr>
          <w:rFonts w:ascii="Times New Roman" w:hAnsi="Times New Roman" w:cs="Times New Roman"/>
          <w:sz w:val="28"/>
          <w:szCs w:val="28"/>
        </w:rPr>
        <w:t xml:space="preserve"> the physical appearance</w:t>
      </w:r>
      <w:r w:rsidR="0053410E">
        <w:rPr>
          <w:rFonts w:ascii="Times New Roman" w:hAnsi="Times New Roman" w:cs="Times New Roman"/>
          <w:sz w:val="28"/>
          <w:szCs w:val="28"/>
        </w:rPr>
        <w:t xml:space="preserve"> of</w:t>
      </w:r>
      <w:r w:rsidR="001A44F7">
        <w:rPr>
          <w:rFonts w:ascii="Times New Roman" w:hAnsi="Times New Roman" w:cs="Times New Roman"/>
          <w:sz w:val="28"/>
          <w:szCs w:val="28"/>
        </w:rPr>
        <w:t xml:space="preserve"> other people.</w:t>
      </w:r>
    </w:p>
    <w:p w:rsidR="008E6340" w:rsidRDefault="008E6340">
      <w:pPr>
        <w:rPr>
          <w:rFonts w:ascii="Times New Roman" w:hAnsi="Times New Roman" w:cs="Times New Roman"/>
          <w:sz w:val="28"/>
          <w:szCs w:val="28"/>
        </w:rPr>
      </w:pPr>
      <w:r>
        <w:rPr>
          <w:rFonts w:ascii="Times New Roman" w:hAnsi="Times New Roman" w:cs="Times New Roman"/>
          <w:sz w:val="28"/>
          <w:szCs w:val="28"/>
        </w:rPr>
        <w:tab/>
        <w:t>(</w:t>
      </w:r>
      <w:r w:rsidR="00B917E1">
        <w:rPr>
          <w:rFonts w:ascii="Times New Roman" w:hAnsi="Times New Roman" w:cs="Times New Roman"/>
          <w:sz w:val="28"/>
          <w:szCs w:val="28"/>
        </w:rPr>
        <w:t xml:space="preserve">Case in point: </w:t>
      </w:r>
      <w:r>
        <w:rPr>
          <w:rFonts w:ascii="Times New Roman" w:hAnsi="Times New Roman" w:cs="Times New Roman"/>
          <w:sz w:val="28"/>
          <w:szCs w:val="28"/>
        </w:rPr>
        <w:t>After a recent extended-family event, I remarked to my wife that her grandniece, Jennifer, was such a bright and beautiful Italian-looking young woman.  Jennifer’s mother, Wendy</w:t>
      </w:r>
      <w:r w:rsidR="00404562">
        <w:rPr>
          <w:rFonts w:ascii="Times New Roman" w:hAnsi="Times New Roman" w:cs="Times New Roman"/>
          <w:sz w:val="28"/>
          <w:szCs w:val="28"/>
        </w:rPr>
        <w:t>,</w:t>
      </w:r>
      <w:r w:rsidR="00FB4A96">
        <w:rPr>
          <w:rFonts w:ascii="Times New Roman" w:hAnsi="Times New Roman" w:cs="Times New Roman"/>
          <w:sz w:val="28"/>
          <w:szCs w:val="28"/>
        </w:rPr>
        <w:t xml:space="preserve"> the niece, is</w:t>
      </w:r>
      <w:r>
        <w:rPr>
          <w:rFonts w:ascii="Times New Roman" w:hAnsi="Times New Roman" w:cs="Times New Roman"/>
          <w:sz w:val="28"/>
          <w:szCs w:val="28"/>
        </w:rPr>
        <w:t xml:space="preserve"> of a more n</w:t>
      </w:r>
      <w:r w:rsidR="00F265F3">
        <w:rPr>
          <w:rFonts w:ascii="Times New Roman" w:hAnsi="Times New Roman" w:cs="Times New Roman"/>
          <w:sz w:val="28"/>
          <w:szCs w:val="28"/>
        </w:rPr>
        <w:t>ortherly European ancestry.  Wendy</w:t>
      </w:r>
      <w:r>
        <w:rPr>
          <w:rFonts w:ascii="Times New Roman" w:hAnsi="Times New Roman" w:cs="Times New Roman"/>
          <w:sz w:val="28"/>
          <w:szCs w:val="28"/>
        </w:rPr>
        <w:t xml:space="preserve"> married </w:t>
      </w:r>
      <w:r w:rsidR="00B917E1">
        <w:rPr>
          <w:rFonts w:ascii="Times New Roman" w:hAnsi="Times New Roman" w:cs="Times New Roman"/>
          <w:sz w:val="28"/>
          <w:szCs w:val="28"/>
        </w:rPr>
        <w:t xml:space="preserve">a </w:t>
      </w:r>
      <w:proofErr w:type="spellStart"/>
      <w:r w:rsidR="00B917E1">
        <w:rPr>
          <w:rFonts w:ascii="Times New Roman" w:hAnsi="Times New Roman" w:cs="Times New Roman"/>
          <w:sz w:val="28"/>
          <w:szCs w:val="28"/>
        </w:rPr>
        <w:t>Saba</w:t>
      </w:r>
      <w:r>
        <w:rPr>
          <w:rFonts w:ascii="Times New Roman" w:hAnsi="Times New Roman" w:cs="Times New Roman"/>
          <w:sz w:val="28"/>
          <w:szCs w:val="28"/>
        </w:rPr>
        <w:t>tino</w:t>
      </w:r>
      <w:proofErr w:type="spellEnd"/>
      <w:r>
        <w:rPr>
          <w:rFonts w:ascii="Times New Roman" w:hAnsi="Times New Roman" w:cs="Times New Roman"/>
          <w:sz w:val="28"/>
          <w:szCs w:val="28"/>
        </w:rPr>
        <w:t xml:space="preserve">.)  </w:t>
      </w:r>
    </w:p>
    <w:p w:rsidR="00AF5616" w:rsidRDefault="00A96EF4">
      <w:pPr>
        <w:rPr>
          <w:rFonts w:ascii="Times New Roman" w:hAnsi="Times New Roman" w:cs="Times New Roman"/>
          <w:sz w:val="28"/>
          <w:szCs w:val="28"/>
        </w:rPr>
      </w:pPr>
      <w:r>
        <w:rPr>
          <w:rFonts w:ascii="Times New Roman" w:hAnsi="Times New Roman" w:cs="Times New Roman"/>
          <w:sz w:val="28"/>
          <w:szCs w:val="28"/>
        </w:rPr>
        <w:lastRenderedPageBreak/>
        <w:tab/>
        <w:t xml:space="preserve">For what it’s worth, my view is that the culmination of the civil rights revolution that transpired in the 1960s might have---I modestly emphasize “might have”---had something to </w:t>
      </w:r>
      <w:r w:rsidR="00B917E1">
        <w:rPr>
          <w:rFonts w:ascii="Times New Roman" w:hAnsi="Times New Roman" w:cs="Times New Roman"/>
          <w:sz w:val="28"/>
          <w:szCs w:val="28"/>
        </w:rPr>
        <w:t>do with the</w:t>
      </w:r>
      <w:r>
        <w:rPr>
          <w:rFonts w:ascii="Times New Roman" w:hAnsi="Times New Roman" w:cs="Times New Roman"/>
          <w:sz w:val="28"/>
          <w:szCs w:val="28"/>
        </w:rPr>
        <w:t xml:space="preserve"> transformation</w:t>
      </w:r>
      <w:r w:rsidR="00B917E1">
        <w:rPr>
          <w:rFonts w:ascii="Times New Roman" w:hAnsi="Times New Roman" w:cs="Times New Roman"/>
          <w:sz w:val="28"/>
          <w:szCs w:val="28"/>
        </w:rPr>
        <w:t xml:space="preserve"> on the word and concept of “race”</w:t>
      </w:r>
      <w:r>
        <w:rPr>
          <w:rFonts w:ascii="Times New Roman" w:hAnsi="Times New Roman" w:cs="Times New Roman"/>
          <w:sz w:val="28"/>
          <w:szCs w:val="28"/>
        </w:rPr>
        <w:t xml:space="preserve"> that began in ea</w:t>
      </w:r>
      <w:r w:rsidR="00A868CC">
        <w:rPr>
          <w:rFonts w:ascii="Times New Roman" w:hAnsi="Times New Roman" w:cs="Times New Roman"/>
          <w:sz w:val="28"/>
          <w:szCs w:val="28"/>
        </w:rPr>
        <w:t>rnest in the early 1970s, a mere half-dozen years after the civil rights bills.</w:t>
      </w:r>
      <w:r w:rsidR="000E76F9">
        <w:rPr>
          <w:rFonts w:ascii="Times New Roman" w:hAnsi="Times New Roman" w:cs="Times New Roman"/>
          <w:sz w:val="28"/>
          <w:szCs w:val="28"/>
        </w:rPr>
        <w:t xml:space="preserve">  Shame, revulsion, rejection of the “Ancient Grammar” (</w:t>
      </w:r>
      <w:proofErr w:type="spellStart"/>
      <w:r w:rsidR="000E76F9">
        <w:rPr>
          <w:rFonts w:ascii="Times New Roman" w:hAnsi="Times New Roman" w:cs="Times New Roman"/>
          <w:sz w:val="28"/>
          <w:szCs w:val="28"/>
        </w:rPr>
        <w:t>Happe</w:t>
      </w:r>
      <w:proofErr w:type="spellEnd"/>
      <w:r w:rsidR="000E76F9">
        <w:rPr>
          <w:rFonts w:ascii="Times New Roman" w:hAnsi="Times New Roman" w:cs="Times New Roman"/>
          <w:sz w:val="28"/>
          <w:szCs w:val="28"/>
        </w:rPr>
        <w:t>,</w:t>
      </w:r>
      <w:r w:rsidR="00E20E5B">
        <w:rPr>
          <w:rFonts w:ascii="Times New Roman" w:hAnsi="Times New Roman" w:cs="Times New Roman"/>
          <w:sz w:val="28"/>
          <w:szCs w:val="28"/>
        </w:rPr>
        <w:t xml:space="preserve"> </w:t>
      </w:r>
      <w:r w:rsidR="00E20E5B">
        <w:rPr>
          <w:rFonts w:ascii="Times New Roman" w:hAnsi="Times New Roman" w:cs="Times New Roman"/>
          <w:i/>
          <w:sz w:val="28"/>
          <w:szCs w:val="28"/>
        </w:rPr>
        <w:t>QJS</w:t>
      </w:r>
      <w:r w:rsidR="00E20E5B">
        <w:rPr>
          <w:rFonts w:ascii="Times New Roman" w:hAnsi="Times New Roman" w:cs="Times New Roman"/>
          <w:sz w:val="28"/>
          <w:szCs w:val="28"/>
        </w:rPr>
        <w:t xml:space="preserve">, “The Body of Race: Toward a Rhetorical Understanding of Racial Ideology,” </w:t>
      </w:r>
      <w:r w:rsidR="000E76F9">
        <w:rPr>
          <w:rFonts w:ascii="Times New Roman" w:hAnsi="Times New Roman" w:cs="Times New Roman"/>
          <w:sz w:val="28"/>
          <w:szCs w:val="28"/>
        </w:rPr>
        <w:t xml:space="preserve">2013) was so intense, </w:t>
      </w:r>
      <w:r w:rsidR="002F0202">
        <w:rPr>
          <w:rFonts w:ascii="Times New Roman" w:hAnsi="Times New Roman" w:cs="Times New Roman"/>
          <w:sz w:val="28"/>
          <w:szCs w:val="28"/>
        </w:rPr>
        <w:t>a compensating and cleansing thrust toward the egalitarianism in our founding Declaration, now at last within reach, took potent hold.</w:t>
      </w:r>
      <w:r w:rsidR="001D5AFE">
        <w:rPr>
          <w:rFonts w:ascii="Times New Roman" w:hAnsi="Times New Roman" w:cs="Times New Roman"/>
          <w:sz w:val="28"/>
          <w:szCs w:val="28"/>
        </w:rPr>
        <w:t xml:space="preserve">  We could now truly “merge” where there had been “division.”</w:t>
      </w:r>
      <w:r w:rsidR="0089513F">
        <w:rPr>
          <w:rFonts w:ascii="Times New Roman" w:hAnsi="Times New Roman" w:cs="Times New Roman"/>
          <w:sz w:val="28"/>
          <w:szCs w:val="28"/>
        </w:rPr>
        <w:t xml:space="preserve">  Black/White, Negroid/Caucasoid, </w:t>
      </w:r>
      <w:r w:rsidR="007E1334">
        <w:rPr>
          <w:rFonts w:ascii="Times New Roman" w:hAnsi="Times New Roman" w:cs="Times New Roman"/>
          <w:sz w:val="28"/>
          <w:szCs w:val="28"/>
        </w:rPr>
        <w:t xml:space="preserve">African-American/European-American---the superficial morphological characters that had previously justified such </w:t>
      </w:r>
      <w:r w:rsidR="00A868CC">
        <w:rPr>
          <w:rFonts w:ascii="Times New Roman" w:hAnsi="Times New Roman" w:cs="Times New Roman"/>
          <w:sz w:val="28"/>
          <w:szCs w:val="28"/>
        </w:rPr>
        <w:t>a dialectic in a Jim Crow world</w:t>
      </w:r>
      <w:r w:rsidR="007E1334">
        <w:rPr>
          <w:rFonts w:ascii="Times New Roman" w:hAnsi="Times New Roman" w:cs="Times New Roman"/>
          <w:sz w:val="28"/>
          <w:szCs w:val="28"/>
        </w:rPr>
        <w:t xml:space="preserve"> were now seen as tokens of a shameful past.  Differences in skin color were now subordinate to the overwhelmingly more numerous species similarities.</w:t>
      </w:r>
      <w:r w:rsidR="006D3498">
        <w:rPr>
          <w:rFonts w:ascii="Times New Roman" w:hAnsi="Times New Roman" w:cs="Times New Roman"/>
          <w:sz w:val="28"/>
          <w:szCs w:val="28"/>
        </w:rPr>
        <w:t xml:space="preserve">  Human </w:t>
      </w:r>
      <w:proofErr w:type="spellStart"/>
      <w:r w:rsidR="006D3498">
        <w:rPr>
          <w:rFonts w:ascii="Times New Roman" w:hAnsi="Times New Roman" w:cs="Times New Roman"/>
          <w:sz w:val="28"/>
          <w:szCs w:val="28"/>
        </w:rPr>
        <w:t>sym</w:t>
      </w:r>
      <w:r w:rsidR="00E20E5B">
        <w:rPr>
          <w:rFonts w:ascii="Times New Roman" w:hAnsi="Times New Roman" w:cs="Times New Roman"/>
          <w:sz w:val="28"/>
          <w:szCs w:val="28"/>
        </w:rPr>
        <w:t>m</w:t>
      </w:r>
      <w:r w:rsidR="006D3498">
        <w:rPr>
          <w:rFonts w:ascii="Times New Roman" w:hAnsi="Times New Roman" w:cs="Times New Roman"/>
          <w:sz w:val="28"/>
          <w:szCs w:val="28"/>
        </w:rPr>
        <w:t>etricality</w:t>
      </w:r>
      <w:proofErr w:type="spellEnd"/>
      <w:r w:rsidR="006D3498">
        <w:rPr>
          <w:rFonts w:ascii="Times New Roman" w:hAnsi="Times New Roman" w:cs="Times New Roman"/>
          <w:sz w:val="28"/>
          <w:szCs w:val="28"/>
        </w:rPr>
        <w:t xml:space="preserve"> </w:t>
      </w:r>
      <w:proofErr w:type="spellStart"/>
      <w:r w:rsidR="006D3498">
        <w:rPr>
          <w:rFonts w:ascii="Times New Roman" w:hAnsi="Times New Roman" w:cs="Times New Roman"/>
          <w:sz w:val="28"/>
          <w:szCs w:val="28"/>
        </w:rPr>
        <w:t>superceded</w:t>
      </w:r>
      <w:proofErr w:type="spellEnd"/>
      <w:r w:rsidR="006D3498">
        <w:rPr>
          <w:rFonts w:ascii="Times New Roman" w:hAnsi="Times New Roman" w:cs="Times New Roman"/>
          <w:sz w:val="28"/>
          <w:szCs w:val="28"/>
        </w:rPr>
        <w:t xml:space="preserve"> formerly “racial” </w:t>
      </w:r>
      <w:proofErr w:type="spellStart"/>
      <w:r w:rsidR="006D3498">
        <w:rPr>
          <w:rFonts w:ascii="Times New Roman" w:hAnsi="Times New Roman" w:cs="Times New Roman"/>
          <w:sz w:val="28"/>
          <w:szCs w:val="28"/>
        </w:rPr>
        <w:t>complementarity</w:t>
      </w:r>
      <w:proofErr w:type="spellEnd"/>
      <w:r w:rsidR="006D3498">
        <w:rPr>
          <w:rFonts w:ascii="Times New Roman" w:hAnsi="Times New Roman" w:cs="Times New Roman"/>
          <w:sz w:val="28"/>
          <w:szCs w:val="28"/>
        </w:rPr>
        <w:t>.</w:t>
      </w:r>
      <w:r w:rsidR="00AF5D8C">
        <w:rPr>
          <w:rFonts w:ascii="Times New Roman" w:hAnsi="Times New Roman" w:cs="Times New Roman"/>
          <w:sz w:val="28"/>
          <w:szCs w:val="28"/>
        </w:rPr>
        <w:t xml:space="preserve">  Ideally, at least, in the U.S., all of humankind was not only “free at last,” but also “one” at last.</w:t>
      </w:r>
      <w:r w:rsidR="00BA0AA4">
        <w:rPr>
          <w:rFonts w:ascii="Times New Roman" w:hAnsi="Times New Roman" w:cs="Times New Roman"/>
          <w:sz w:val="28"/>
          <w:szCs w:val="28"/>
        </w:rPr>
        <w:t xml:space="preserve">  The rhetor</w:t>
      </w:r>
      <w:r w:rsidR="004F145E">
        <w:rPr>
          <w:rFonts w:ascii="Times New Roman" w:hAnsi="Times New Roman" w:cs="Times New Roman"/>
          <w:sz w:val="28"/>
          <w:szCs w:val="28"/>
        </w:rPr>
        <w:t xml:space="preserve">ic of </w:t>
      </w:r>
      <w:proofErr w:type="spellStart"/>
      <w:r w:rsidR="004F145E">
        <w:rPr>
          <w:rFonts w:ascii="Times New Roman" w:hAnsi="Times New Roman" w:cs="Times New Roman"/>
          <w:sz w:val="28"/>
          <w:szCs w:val="28"/>
        </w:rPr>
        <w:t>Lewontin</w:t>
      </w:r>
      <w:proofErr w:type="spellEnd"/>
      <w:r w:rsidR="004F145E">
        <w:rPr>
          <w:rFonts w:ascii="Times New Roman" w:hAnsi="Times New Roman" w:cs="Times New Roman"/>
          <w:sz w:val="28"/>
          <w:szCs w:val="28"/>
        </w:rPr>
        <w:t xml:space="preserve"> and Gould and those</w:t>
      </w:r>
      <w:r w:rsidR="00BA0AA4">
        <w:rPr>
          <w:rFonts w:ascii="Times New Roman" w:hAnsi="Times New Roman" w:cs="Times New Roman"/>
          <w:sz w:val="28"/>
          <w:szCs w:val="28"/>
        </w:rPr>
        <w:t xml:space="preserve"> books on my shelves have made it so.</w:t>
      </w:r>
    </w:p>
    <w:p w:rsidR="002F62FC" w:rsidRDefault="00AF5616">
      <w:pPr>
        <w:rPr>
          <w:rFonts w:ascii="Times New Roman" w:hAnsi="Times New Roman" w:cs="Times New Roman"/>
          <w:sz w:val="28"/>
          <w:szCs w:val="28"/>
        </w:rPr>
      </w:pPr>
      <w:r>
        <w:rPr>
          <w:rFonts w:ascii="Times New Roman" w:hAnsi="Times New Roman" w:cs="Times New Roman"/>
          <w:sz w:val="28"/>
          <w:szCs w:val="28"/>
        </w:rPr>
        <w:tab/>
        <w:t xml:space="preserve">Consequently, this welcome </w:t>
      </w:r>
      <w:proofErr w:type="spellStart"/>
      <w:r>
        <w:rPr>
          <w:rFonts w:ascii="Times New Roman" w:hAnsi="Times New Roman" w:cs="Times New Roman"/>
          <w:sz w:val="28"/>
          <w:szCs w:val="28"/>
        </w:rPr>
        <w:t>pentadic</w:t>
      </w:r>
      <w:proofErr w:type="spellEnd"/>
      <w:r>
        <w:rPr>
          <w:rFonts w:ascii="Times New Roman" w:hAnsi="Times New Roman" w:cs="Times New Roman"/>
          <w:sz w:val="28"/>
          <w:szCs w:val="28"/>
        </w:rPr>
        <w:t xml:space="preserve"> shift has transpired: When it comes to disparate </w:t>
      </w:r>
      <w:r w:rsidR="00285006">
        <w:rPr>
          <w:rFonts w:ascii="Times New Roman" w:hAnsi="Times New Roman" w:cs="Times New Roman"/>
          <w:sz w:val="28"/>
          <w:szCs w:val="28"/>
        </w:rPr>
        <w:t>human outcomes, the agent-act ratio</w:t>
      </w:r>
      <w:r>
        <w:rPr>
          <w:rFonts w:ascii="Times New Roman" w:hAnsi="Times New Roman" w:cs="Times New Roman"/>
          <w:sz w:val="28"/>
          <w:szCs w:val="28"/>
        </w:rPr>
        <w:t xml:space="preserve"> has been displaced by a scene-act correspondence.  Conspicuously failing public schools, with their safely unionized and coddled teachers; discrimination; poverty; prenatal and postnatal malnutrition; bad neighborhoods; and the lingering legacy of three hu</w:t>
      </w:r>
      <w:r w:rsidR="00285006">
        <w:rPr>
          <w:rFonts w:ascii="Times New Roman" w:hAnsi="Times New Roman" w:cs="Times New Roman"/>
          <w:sz w:val="28"/>
          <w:szCs w:val="28"/>
        </w:rPr>
        <w:t>ndred years of slavery and segrega</w:t>
      </w:r>
      <w:r>
        <w:rPr>
          <w:rFonts w:ascii="Times New Roman" w:hAnsi="Times New Roman" w:cs="Times New Roman"/>
          <w:sz w:val="28"/>
          <w:szCs w:val="28"/>
        </w:rPr>
        <w:t>tion</w:t>
      </w:r>
      <w:r w:rsidR="00285006">
        <w:rPr>
          <w:rFonts w:ascii="Times New Roman" w:hAnsi="Times New Roman" w:cs="Times New Roman"/>
          <w:sz w:val="28"/>
          <w:szCs w:val="28"/>
        </w:rPr>
        <w:t xml:space="preserve"> are recognized and decrie</w:t>
      </w:r>
      <w:r w:rsidR="000F0EA5">
        <w:rPr>
          <w:rFonts w:ascii="Times New Roman" w:hAnsi="Times New Roman" w:cs="Times New Roman"/>
          <w:sz w:val="28"/>
          <w:szCs w:val="28"/>
        </w:rPr>
        <w:t>d for their baneful and persiste</w:t>
      </w:r>
      <w:r w:rsidR="00285006">
        <w:rPr>
          <w:rFonts w:ascii="Times New Roman" w:hAnsi="Times New Roman" w:cs="Times New Roman"/>
          <w:sz w:val="28"/>
          <w:szCs w:val="28"/>
        </w:rPr>
        <w:t>nt influence.</w:t>
      </w:r>
    </w:p>
    <w:p w:rsidR="00224087" w:rsidRDefault="002F62FC">
      <w:pPr>
        <w:rPr>
          <w:rFonts w:ascii="Times New Roman" w:hAnsi="Times New Roman" w:cs="Times New Roman"/>
          <w:sz w:val="28"/>
          <w:szCs w:val="28"/>
        </w:rPr>
      </w:pPr>
      <w:r>
        <w:rPr>
          <w:rFonts w:ascii="Times New Roman" w:hAnsi="Times New Roman" w:cs="Times New Roman"/>
          <w:sz w:val="28"/>
          <w:szCs w:val="28"/>
        </w:rPr>
        <w:tab/>
      </w:r>
      <w:r w:rsidR="000166A5">
        <w:rPr>
          <w:rFonts w:ascii="Times New Roman" w:hAnsi="Times New Roman" w:cs="Times New Roman"/>
          <w:sz w:val="28"/>
          <w:szCs w:val="28"/>
        </w:rPr>
        <w:t>The upshot is: The civil-rights revolution brought in its wake a rhetorical revolution that banished not only the asymmetrical “White”/”Negro” polarization, but also, among progressive elites, the v</w:t>
      </w:r>
      <w:r w:rsidR="00000548">
        <w:rPr>
          <w:rFonts w:ascii="Times New Roman" w:hAnsi="Times New Roman" w:cs="Times New Roman"/>
          <w:sz w:val="28"/>
          <w:szCs w:val="28"/>
        </w:rPr>
        <w:t>ery concept of race</w:t>
      </w:r>
      <w:r w:rsidR="00310DED">
        <w:rPr>
          <w:rFonts w:ascii="Times New Roman" w:hAnsi="Times New Roman" w:cs="Times New Roman"/>
          <w:sz w:val="28"/>
          <w:szCs w:val="28"/>
        </w:rPr>
        <w:t xml:space="preserve"> itself.</w:t>
      </w:r>
      <w:r w:rsidR="00DE7FEB">
        <w:rPr>
          <w:rFonts w:ascii="Times New Roman" w:hAnsi="Times New Roman" w:cs="Times New Roman"/>
          <w:sz w:val="28"/>
          <w:szCs w:val="28"/>
        </w:rPr>
        <w:t xml:space="preserve">  </w:t>
      </w:r>
      <w:r w:rsidR="00310DED">
        <w:rPr>
          <w:rFonts w:ascii="Times New Roman" w:hAnsi="Times New Roman" w:cs="Times New Roman"/>
          <w:sz w:val="28"/>
          <w:szCs w:val="28"/>
        </w:rPr>
        <w:t>A now legislatively sanctioned egalitarianism consigned the “Ancient Grammar” of “racial” privilege to the dustbin of history, carved away at the dialectic of “race” so as to locate a more adequate “joint”</w:t>
      </w:r>
      <w:r w:rsidR="00E565F4">
        <w:rPr>
          <w:rFonts w:ascii="Times New Roman" w:hAnsi="Times New Roman" w:cs="Times New Roman"/>
          <w:sz w:val="28"/>
          <w:szCs w:val="28"/>
        </w:rPr>
        <w:t xml:space="preserve"> placement</w:t>
      </w:r>
      <w:r w:rsidR="00310DED">
        <w:rPr>
          <w:rFonts w:ascii="Times New Roman" w:hAnsi="Times New Roman" w:cs="Times New Roman"/>
          <w:sz w:val="28"/>
          <w:szCs w:val="28"/>
        </w:rPr>
        <w:t xml:space="preserve"> between the symbolic and </w:t>
      </w:r>
      <w:proofErr w:type="spellStart"/>
      <w:r w:rsidR="00310DED">
        <w:rPr>
          <w:rFonts w:ascii="Times New Roman" w:hAnsi="Times New Roman" w:cs="Times New Roman"/>
          <w:sz w:val="28"/>
          <w:szCs w:val="28"/>
        </w:rPr>
        <w:t>nonsymbolic</w:t>
      </w:r>
      <w:proofErr w:type="spellEnd"/>
      <w:r w:rsidR="00310DED">
        <w:rPr>
          <w:rFonts w:ascii="Times New Roman" w:hAnsi="Times New Roman" w:cs="Times New Roman"/>
          <w:sz w:val="28"/>
          <w:szCs w:val="28"/>
        </w:rPr>
        <w:t xml:space="preserve">, construed at last superficial morphological characters as just that, superficial </w:t>
      </w:r>
      <w:r w:rsidR="00C60109">
        <w:rPr>
          <w:rFonts w:ascii="Times New Roman" w:hAnsi="Times New Roman" w:cs="Times New Roman"/>
          <w:sz w:val="28"/>
          <w:szCs w:val="28"/>
        </w:rPr>
        <w:t xml:space="preserve">and inconsequential, and dissolved the psychotically </w:t>
      </w:r>
      <w:proofErr w:type="spellStart"/>
      <w:r w:rsidR="00C60109">
        <w:rPr>
          <w:rFonts w:ascii="Times New Roman" w:hAnsi="Times New Roman" w:cs="Times New Roman"/>
          <w:sz w:val="28"/>
          <w:szCs w:val="28"/>
        </w:rPr>
        <w:t>entelechial</w:t>
      </w:r>
      <w:proofErr w:type="spellEnd"/>
      <w:r w:rsidR="00C60109">
        <w:rPr>
          <w:rFonts w:ascii="Times New Roman" w:hAnsi="Times New Roman" w:cs="Times New Roman"/>
          <w:sz w:val="28"/>
          <w:szCs w:val="28"/>
        </w:rPr>
        <w:t xml:space="preserve"> ideals of racial nomenclature into the genetic ambiguities modern populations evince.</w:t>
      </w:r>
    </w:p>
    <w:p w:rsidR="00000548" w:rsidRDefault="00224087">
      <w:pPr>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“Ethnicity,” not “race.”</w:t>
      </w:r>
      <w:proofErr w:type="gramEnd"/>
      <w:r>
        <w:rPr>
          <w:rFonts w:ascii="Times New Roman" w:hAnsi="Times New Roman" w:cs="Times New Roman"/>
          <w:sz w:val="28"/>
          <w:szCs w:val="28"/>
        </w:rPr>
        <w:t xml:space="preserve">  Even the discredited Herrnstein and Murray of </w:t>
      </w:r>
      <w:r>
        <w:rPr>
          <w:rFonts w:ascii="Times New Roman" w:hAnsi="Times New Roman" w:cs="Times New Roman"/>
          <w:i/>
          <w:sz w:val="28"/>
          <w:szCs w:val="28"/>
        </w:rPr>
        <w:t>Bell Curve</w:t>
      </w:r>
      <w:r w:rsidR="00000548">
        <w:rPr>
          <w:rFonts w:ascii="Times New Roman" w:hAnsi="Times New Roman" w:cs="Times New Roman"/>
          <w:sz w:val="28"/>
          <w:szCs w:val="28"/>
        </w:rPr>
        <w:t xml:space="preserve"> infamy</w:t>
      </w:r>
      <w:r>
        <w:rPr>
          <w:rFonts w:ascii="Times New Roman" w:hAnsi="Times New Roman" w:cs="Times New Roman"/>
          <w:sz w:val="28"/>
          <w:szCs w:val="28"/>
        </w:rPr>
        <w:t xml:space="preserve"> were constrained to so </w:t>
      </w:r>
      <w:r w:rsidR="00E95151">
        <w:rPr>
          <w:rFonts w:ascii="Times New Roman" w:hAnsi="Times New Roman" w:cs="Times New Roman"/>
          <w:sz w:val="28"/>
          <w:szCs w:val="28"/>
        </w:rPr>
        <w:t>characterize (p. 269).</w:t>
      </w:r>
    </w:p>
    <w:p w:rsidR="00F43C9D" w:rsidRDefault="00000548">
      <w:pPr>
        <w:rPr>
          <w:rFonts w:ascii="Times New Roman" w:hAnsi="Times New Roman" w:cs="Times New Roman"/>
          <w:sz w:val="28"/>
          <w:szCs w:val="28"/>
        </w:rPr>
      </w:pPr>
      <w:r>
        <w:rPr>
          <w:rFonts w:ascii="Times New Roman" w:hAnsi="Times New Roman" w:cs="Times New Roman"/>
          <w:sz w:val="28"/>
          <w:szCs w:val="28"/>
        </w:rPr>
        <w:tab/>
        <w:t xml:space="preserve">Would that the “tragedy” of dialectical entelechies might give way to the promise of a unifying entitlement the notion of mere </w:t>
      </w:r>
      <w:r w:rsidR="00F43C9D">
        <w:rPr>
          <w:rFonts w:ascii="Times New Roman" w:hAnsi="Times New Roman" w:cs="Times New Roman"/>
          <w:sz w:val="28"/>
          <w:szCs w:val="28"/>
        </w:rPr>
        <w:t>“</w:t>
      </w:r>
      <w:r>
        <w:rPr>
          <w:rFonts w:ascii="Times New Roman" w:hAnsi="Times New Roman" w:cs="Times New Roman"/>
          <w:sz w:val="28"/>
          <w:szCs w:val="28"/>
        </w:rPr>
        <w:t>ethnicity</w:t>
      </w:r>
      <w:r w:rsidR="00F43C9D">
        <w:rPr>
          <w:rFonts w:ascii="Times New Roman" w:hAnsi="Times New Roman" w:cs="Times New Roman"/>
          <w:sz w:val="28"/>
          <w:szCs w:val="28"/>
        </w:rPr>
        <w:t>”</w:t>
      </w:r>
      <w:r>
        <w:rPr>
          <w:rFonts w:ascii="Times New Roman" w:hAnsi="Times New Roman" w:cs="Times New Roman"/>
          <w:sz w:val="28"/>
          <w:szCs w:val="28"/>
        </w:rPr>
        <w:t xml:space="preserve"> would suggest.</w:t>
      </w:r>
    </w:p>
    <w:p w:rsidR="00F43C9D" w:rsidRDefault="00F43C9D">
      <w:pPr>
        <w:rPr>
          <w:rFonts w:ascii="Times New Roman" w:hAnsi="Times New Roman" w:cs="Times New Roman"/>
          <w:sz w:val="28"/>
          <w:szCs w:val="28"/>
        </w:rPr>
      </w:pPr>
    </w:p>
    <w:p w:rsidR="00ED7261" w:rsidRPr="00ED7261" w:rsidRDefault="00F43C9D">
      <w:pPr>
        <w:rPr>
          <w:rFonts w:ascii="Times New Roman" w:hAnsi="Times New Roman" w:cs="Times New Roman"/>
          <w:sz w:val="28"/>
          <w:szCs w:val="28"/>
        </w:rPr>
      </w:pPr>
      <w:r>
        <w:rPr>
          <w:rFonts w:ascii="Times New Roman" w:hAnsi="Times New Roman" w:cs="Times New Roman"/>
          <w:sz w:val="28"/>
          <w:szCs w:val="28"/>
        </w:rPr>
        <w:tab/>
        <w:t>Ed</w:t>
      </w:r>
      <w:r w:rsidR="00000548">
        <w:rPr>
          <w:rFonts w:ascii="Times New Roman" w:hAnsi="Times New Roman" w:cs="Times New Roman"/>
          <w:sz w:val="28"/>
          <w:szCs w:val="28"/>
        </w:rPr>
        <w:t xml:space="preserve"> </w:t>
      </w:r>
      <w:r w:rsidR="00310DED">
        <w:rPr>
          <w:rFonts w:ascii="Times New Roman" w:hAnsi="Times New Roman" w:cs="Times New Roman"/>
          <w:sz w:val="28"/>
          <w:szCs w:val="28"/>
        </w:rPr>
        <w:t xml:space="preserve">  </w:t>
      </w:r>
      <w:r w:rsidR="000166A5">
        <w:rPr>
          <w:rFonts w:ascii="Times New Roman" w:hAnsi="Times New Roman" w:cs="Times New Roman"/>
          <w:sz w:val="28"/>
          <w:szCs w:val="28"/>
        </w:rPr>
        <w:t xml:space="preserve">  </w:t>
      </w:r>
      <w:r w:rsidR="00AF5616">
        <w:rPr>
          <w:rFonts w:ascii="Times New Roman" w:hAnsi="Times New Roman" w:cs="Times New Roman"/>
          <w:sz w:val="28"/>
          <w:szCs w:val="28"/>
        </w:rPr>
        <w:t xml:space="preserve">   </w:t>
      </w:r>
      <w:r w:rsidR="007E1334">
        <w:rPr>
          <w:rFonts w:ascii="Times New Roman" w:hAnsi="Times New Roman" w:cs="Times New Roman"/>
          <w:sz w:val="28"/>
          <w:szCs w:val="28"/>
        </w:rPr>
        <w:t xml:space="preserve">   </w:t>
      </w:r>
      <w:r w:rsidR="001D5AFE">
        <w:rPr>
          <w:rFonts w:ascii="Times New Roman" w:hAnsi="Times New Roman" w:cs="Times New Roman"/>
          <w:sz w:val="28"/>
          <w:szCs w:val="28"/>
        </w:rPr>
        <w:t xml:space="preserve">  </w:t>
      </w:r>
      <w:r w:rsidR="002F0202">
        <w:rPr>
          <w:rFonts w:ascii="Times New Roman" w:hAnsi="Times New Roman" w:cs="Times New Roman"/>
          <w:sz w:val="28"/>
          <w:szCs w:val="28"/>
        </w:rPr>
        <w:t xml:space="preserve"> </w:t>
      </w:r>
      <w:r w:rsidR="001A44F7">
        <w:rPr>
          <w:rFonts w:ascii="Times New Roman" w:hAnsi="Times New Roman" w:cs="Times New Roman"/>
          <w:sz w:val="28"/>
          <w:szCs w:val="28"/>
        </w:rPr>
        <w:t xml:space="preserve">  </w:t>
      </w:r>
      <w:r w:rsidR="00560514">
        <w:rPr>
          <w:rFonts w:ascii="Times New Roman" w:hAnsi="Times New Roman" w:cs="Times New Roman"/>
          <w:sz w:val="28"/>
          <w:szCs w:val="28"/>
        </w:rPr>
        <w:t xml:space="preserve">   </w:t>
      </w:r>
      <w:r w:rsidR="00FD29C6">
        <w:rPr>
          <w:rFonts w:ascii="Times New Roman" w:hAnsi="Times New Roman" w:cs="Times New Roman"/>
          <w:sz w:val="28"/>
          <w:szCs w:val="28"/>
        </w:rPr>
        <w:t xml:space="preserve"> </w:t>
      </w:r>
      <w:r w:rsidR="00E268D6">
        <w:rPr>
          <w:rFonts w:ascii="Times New Roman" w:hAnsi="Times New Roman" w:cs="Times New Roman"/>
          <w:sz w:val="28"/>
          <w:szCs w:val="28"/>
        </w:rPr>
        <w:t xml:space="preserve"> </w:t>
      </w:r>
      <w:r w:rsidR="00F65FDF">
        <w:rPr>
          <w:rFonts w:ascii="Times New Roman" w:hAnsi="Times New Roman" w:cs="Times New Roman"/>
          <w:sz w:val="28"/>
          <w:szCs w:val="28"/>
        </w:rPr>
        <w:t xml:space="preserve"> </w:t>
      </w:r>
      <w:r w:rsidR="00B03D57">
        <w:rPr>
          <w:rFonts w:ascii="Times New Roman" w:hAnsi="Times New Roman" w:cs="Times New Roman"/>
          <w:sz w:val="28"/>
          <w:szCs w:val="28"/>
        </w:rPr>
        <w:t xml:space="preserve"> </w:t>
      </w:r>
      <w:r w:rsidR="00BE7885">
        <w:rPr>
          <w:rFonts w:ascii="Times New Roman" w:hAnsi="Times New Roman" w:cs="Times New Roman"/>
          <w:sz w:val="28"/>
          <w:szCs w:val="28"/>
        </w:rPr>
        <w:t xml:space="preserve">   </w:t>
      </w:r>
      <w:r w:rsidR="00090AB8">
        <w:rPr>
          <w:rFonts w:ascii="Times New Roman" w:hAnsi="Times New Roman" w:cs="Times New Roman"/>
          <w:sz w:val="28"/>
          <w:szCs w:val="28"/>
        </w:rPr>
        <w:t xml:space="preserve">  </w:t>
      </w:r>
      <w:r w:rsidR="009C3E23">
        <w:rPr>
          <w:rFonts w:ascii="Times New Roman" w:hAnsi="Times New Roman" w:cs="Times New Roman"/>
          <w:sz w:val="28"/>
          <w:szCs w:val="28"/>
        </w:rPr>
        <w:t xml:space="preserve">     </w:t>
      </w:r>
      <w:r w:rsidR="008E449F">
        <w:rPr>
          <w:rFonts w:ascii="Times New Roman" w:hAnsi="Times New Roman" w:cs="Times New Roman"/>
          <w:sz w:val="28"/>
          <w:szCs w:val="28"/>
        </w:rPr>
        <w:t xml:space="preserve"> </w:t>
      </w:r>
      <w:r w:rsidR="00AD4E01">
        <w:rPr>
          <w:rFonts w:ascii="Times New Roman" w:hAnsi="Times New Roman" w:cs="Times New Roman"/>
          <w:sz w:val="28"/>
          <w:szCs w:val="28"/>
        </w:rPr>
        <w:t xml:space="preserve">  </w:t>
      </w:r>
      <w:r w:rsidR="00597F5D">
        <w:rPr>
          <w:rFonts w:ascii="Times New Roman" w:hAnsi="Times New Roman" w:cs="Times New Roman"/>
          <w:sz w:val="28"/>
          <w:szCs w:val="28"/>
        </w:rPr>
        <w:t xml:space="preserve"> </w:t>
      </w:r>
      <w:r w:rsidR="00417A30">
        <w:rPr>
          <w:rFonts w:ascii="Times New Roman" w:hAnsi="Times New Roman" w:cs="Times New Roman"/>
          <w:sz w:val="28"/>
          <w:szCs w:val="28"/>
        </w:rPr>
        <w:t xml:space="preserve"> </w:t>
      </w:r>
      <w:r w:rsidR="0059569E">
        <w:rPr>
          <w:rFonts w:ascii="Times New Roman" w:hAnsi="Times New Roman" w:cs="Times New Roman"/>
          <w:sz w:val="28"/>
          <w:szCs w:val="28"/>
        </w:rPr>
        <w:t xml:space="preserve"> </w:t>
      </w:r>
      <w:r w:rsidR="0009392B">
        <w:rPr>
          <w:rFonts w:ascii="Times New Roman" w:hAnsi="Times New Roman" w:cs="Times New Roman"/>
          <w:sz w:val="28"/>
          <w:szCs w:val="28"/>
        </w:rPr>
        <w:t xml:space="preserve">  </w:t>
      </w:r>
      <w:r w:rsidR="00FB4269">
        <w:rPr>
          <w:rFonts w:ascii="Times New Roman" w:hAnsi="Times New Roman" w:cs="Times New Roman"/>
          <w:sz w:val="28"/>
          <w:szCs w:val="28"/>
        </w:rPr>
        <w:t xml:space="preserve">  </w:t>
      </w:r>
      <w:r w:rsidR="00A903FA">
        <w:rPr>
          <w:rFonts w:ascii="Times New Roman" w:hAnsi="Times New Roman" w:cs="Times New Roman"/>
          <w:sz w:val="28"/>
          <w:szCs w:val="28"/>
        </w:rPr>
        <w:t xml:space="preserve"> </w:t>
      </w:r>
      <w:r w:rsidR="00F31101">
        <w:rPr>
          <w:rFonts w:ascii="Times New Roman" w:hAnsi="Times New Roman" w:cs="Times New Roman"/>
          <w:sz w:val="28"/>
          <w:szCs w:val="28"/>
        </w:rPr>
        <w:t xml:space="preserve">  </w:t>
      </w:r>
      <w:r w:rsidR="004979BD">
        <w:rPr>
          <w:rFonts w:ascii="Times New Roman" w:hAnsi="Times New Roman" w:cs="Times New Roman"/>
          <w:sz w:val="28"/>
          <w:szCs w:val="28"/>
        </w:rPr>
        <w:t xml:space="preserve">     </w:t>
      </w:r>
      <w:r w:rsidR="00370599">
        <w:rPr>
          <w:rFonts w:ascii="Times New Roman" w:hAnsi="Times New Roman" w:cs="Times New Roman"/>
          <w:sz w:val="28"/>
          <w:szCs w:val="28"/>
        </w:rPr>
        <w:t xml:space="preserve">  </w:t>
      </w:r>
      <w:r w:rsidR="008343C9">
        <w:rPr>
          <w:rFonts w:ascii="Times New Roman" w:hAnsi="Times New Roman" w:cs="Times New Roman"/>
          <w:sz w:val="28"/>
          <w:szCs w:val="28"/>
        </w:rPr>
        <w:t xml:space="preserve">  </w:t>
      </w:r>
      <w:r w:rsidR="000306A6">
        <w:rPr>
          <w:rFonts w:ascii="Times New Roman" w:hAnsi="Times New Roman" w:cs="Times New Roman"/>
          <w:sz w:val="28"/>
          <w:szCs w:val="28"/>
        </w:rPr>
        <w:t xml:space="preserve">    </w:t>
      </w:r>
      <w:r w:rsidR="00BE2B1B">
        <w:rPr>
          <w:rFonts w:ascii="Times New Roman" w:hAnsi="Times New Roman" w:cs="Times New Roman"/>
          <w:sz w:val="28"/>
          <w:szCs w:val="28"/>
        </w:rPr>
        <w:t xml:space="preserve"> </w:t>
      </w:r>
      <w:r w:rsidR="0017452B">
        <w:rPr>
          <w:rFonts w:ascii="Times New Roman" w:hAnsi="Times New Roman" w:cs="Times New Roman"/>
          <w:sz w:val="28"/>
          <w:szCs w:val="28"/>
        </w:rPr>
        <w:t xml:space="preserve">  </w:t>
      </w:r>
      <w:r w:rsidR="0091551E">
        <w:rPr>
          <w:rFonts w:ascii="Times New Roman" w:hAnsi="Times New Roman" w:cs="Times New Roman"/>
          <w:sz w:val="28"/>
          <w:szCs w:val="28"/>
        </w:rPr>
        <w:t xml:space="preserve"> </w:t>
      </w:r>
    </w:p>
    <w:sectPr w:rsidR="00ED7261" w:rsidRPr="00ED7261" w:rsidSect="00456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5CE"/>
    <w:rsid w:val="00000548"/>
    <w:rsid w:val="0001435F"/>
    <w:rsid w:val="000166A5"/>
    <w:rsid w:val="00021671"/>
    <w:rsid w:val="000302B8"/>
    <w:rsid w:val="000306A6"/>
    <w:rsid w:val="000335AF"/>
    <w:rsid w:val="000513DC"/>
    <w:rsid w:val="00064164"/>
    <w:rsid w:val="00070770"/>
    <w:rsid w:val="00090AB8"/>
    <w:rsid w:val="0009392B"/>
    <w:rsid w:val="000971B6"/>
    <w:rsid w:val="000A1A20"/>
    <w:rsid w:val="000E3E35"/>
    <w:rsid w:val="000E76F9"/>
    <w:rsid w:val="000F0EA5"/>
    <w:rsid w:val="001115CE"/>
    <w:rsid w:val="001579EE"/>
    <w:rsid w:val="0017452B"/>
    <w:rsid w:val="001A44F7"/>
    <w:rsid w:val="001A5F8D"/>
    <w:rsid w:val="001B66C3"/>
    <w:rsid w:val="001D5AFE"/>
    <w:rsid w:val="001E135C"/>
    <w:rsid w:val="001E63F3"/>
    <w:rsid w:val="001E7601"/>
    <w:rsid w:val="001F04A2"/>
    <w:rsid w:val="00224087"/>
    <w:rsid w:val="00285006"/>
    <w:rsid w:val="002856FF"/>
    <w:rsid w:val="002A106D"/>
    <w:rsid w:val="002C7800"/>
    <w:rsid w:val="002F0202"/>
    <w:rsid w:val="002F62FC"/>
    <w:rsid w:val="00310DED"/>
    <w:rsid w:val="003125EF"/>
    <w:rsid w:val="00325F5E"/>
    <w:rsid w:val="003547CE"/>
    <w:rsid w:val="00370599"/>
    <w:rsid w:val="00387DF0"/>
    <w:rsid w:val="003D7828"/>
    <w:rsid w:val="003F43FE"/>
    <w:rsid w:val="0040283A"/>
    <w:rsid w:val="00404562"/>
    <w:rsid w:val="00417A30"/>
    <w:rsid w:val="00452BD8"/>
    <w:rsid w:val="00456D7A"/>
    <w:rsid w:val="00477351"/>
    <w:rsid w:val="00496F54"/>
    <w:rsid w:val="004979BD"/>
    <w:rsid w:val="00497EAB"/>
    <w:rsid w:val="004C2304"/>
    <w:rsid w:val="004C6727"/>
    <w:rsid w:val="004E2BA6"/>
    <w:rsid w:val="004F145E"/>
    <w:rsid w:val="004F1F2F"/>
    <w:rsid w:val="00503CC5"/>
    <w:rsid w:val="0053410E"/>
    <w:rsid w:val="00535E0C"/>
    <w:rsid w:val="00560514"/>
    <w:rsid w:val="00587AE8"/>
    <w:rsid w:val="0059569E"/>
    <w:rsid w:val="00597F5D"/>
    <w:rsid w:val="00614825"/>
    <w:rsid w:val="00623A0F"/>
    <w:rsid w:val="00646B4B"/>
    <w:rsid w:val="00694A84"/>
    <w:rsid w:val="006C0480"/>
    <w:rsid w:val="006C7F94"/>
    <w:rsid w:val="006D3498"/>
    <w:rsid w:val="006E77BF"/>
    <w:rsid w:val="00714C5F"/>
    <w:rsid w:val="007278FD"/>
    <w:rsid w:val="007571FB"/>
    <w:rsid w:val="007E1334"/>
    <w:rsid w:val="008343C9"/>
    <w:rsid w:val="00883819"/>
    <w:rsid w:val="00891543"/>
    <w:rsid w:val="0089513F"/>
    <w:rsid w:val="008D21CA"/>
    <w:rsid w:val="008E449F"/>
    <w:rsid w:val="008E6340"/>
    <w:rsid w:val="008E7F27"/>
    <w:rsid w:val="0091551E"/>
    <w:rsid w:val="00954B34"/>
    <w:rsid w:val="009C3E23"/>
    <w:rsid w:val="009E6F1F"/>
    <w:rsid w:val="009F4CA6"/>
    <w:rsid w:val="00A76F7E"/>
    <w:rsid w:val="00A868CC"/>
    <w:rsid w:val="00A903FA"/>
    <w:rsid w:val="00A96EF4"/>
    <w:rsid w:val="00AD4E01"/>
    <w:rsid w:val="00AF5616"/>
    <w:rsid w:val="00AF5D8C"/>
    <w:rsid w:val="00B024B3"/>
    <w:rsid w:val="00B03D57"/>
    <w:rsid w:val="00B44F32"/>
    <w:rsid w:val="00B917E1"/>
    <w:rsid w:val="00BA0AA4"/>
    <w:rsid w:val="00BE2B1B"/>
    <w:rsid w:val="00BE7885"/>
    <w:rsid w:val="00C15BBF"/>
    <w:rsid w:val="00C21A26"/>
    <w:rsid w:val="00C37CF4"/>
    <w:rsid w:val="00C44A2A"/>
    <w:rsid w:val="00C60109"/>
    <w:rsid w:val="00C9281A"/>
    <w:rsid w:val="00D05768"/>
    <w:rsid w:val="00D71FFF"/>
    <w:rsid w:val="00D76988"/>
    <w:rsid w:val="00D87A35"/>
    <w:rsid w:val="00DC71FF"/>
    <w:rsid w:val="00DE7FEB"/>
    <w:rsid w:val="00E07400"/>
    <w:rsid w:val="00E20E5B"/>
    <w:rsid w:val="00E216FB"/>
    <w:rsid w:val="00E268D6"/>
    <w:rsid w:val="00E305A5"/>
    <w:rsid w:val="00E31F4F"/>
    <w:rsid w:val="00E4492C"/>
    <w:rsid w:val="00E565F4"/>
    <w:rsid w:val="00E63B6B"/>
    <w:rsid w:val="00E91396"/>
    <w:rsid w:val="00E95151"/>
    <w:rsid w:val="00EA2C13"/>
    <w:rsid w:val="00EA2F96"/>
    <w:rsid w:val="00EB56DA"/>
    <w:rsid w:val="00EC49A1"/>
    <w:rsid w:val="00ED7261"/>
    <w:rsid w:val="00F265F3"/>
    <w:rsid w:val="00F31101"/>
    <w:rsid w:val="00F43C9D"/>
    <w:rsid w:val="00F55FF3"/>
    <w:rsid w:val="00F65FDF"/>
    <w:rsid w:val="00FA2ED3"/>
    <w:rsid w:val="00FB1773"/>
    <w:rsid w:val="00FB4269"/>
    <w:rsid w:val="00FB4A96"/>
    <w:rsid w:val="00FC450A"/>
    <w:rsid w:val="00FC5DF2"/>
    <w:rsid w:val="00FD29C6"/>
    <w:rsid w:val="00FF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c:creator>
  <cp:lastModifiedBy>Appel</cp:lastModifiedBy>
  <cp:revision>98</cp:revision>
  <dcterms:created xsi:type="dcterms:W3CDTF">2014-11-05T16:17:00Z</dcterms:created>
  <dcterms:modified xsi:type="dcterms:W3CDTF">2014-12-02T21:23:00Z</dcterms:modified>
</cp:coreProperties>
</file>